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B3D1C" w14:textId="77777777" w:rsidR="00496186" w:rsidRDefault="008E234A">
      <w:pPr>
        <w:pStyle w:val="Tijeloteksta"/>
        <w:spacing w:before="73"/>
        <w:ind w:right="151"/>
      </w:pPr>
      <w:r>
        <w:t>Na</w:t>
      </w:r>
      <w:r>
        <w:rPr>
          <w:spacing w:val="-5"/>
        </w:rPr>
        <w:t xml:space="preserve"> </w:t>
      </w:r>
      <w:r>
        <w:t>temelju</w:t>
      </w:r>
      <w:r>
        <w:rPr>
          <w:spacing w:val="-3"/>
        </w:rPr>
        <w:t xml:space="preserve"> </w:t>
      </w:r>
      <w:r>
        <w:t>članka</w:t>
      </w:r>
      <w:r>
        <w:rPr>
          <w:spacing w:val="-3"/>
        </w:rPr>
        <w:t xml:space="preserve"> </w:t>
      </w:r>
      <w:r>
        <w:t>107.</w:t>
      </w:r>
      <w:r>
        <w:rPr>
          <w:spacing w:val="-1"/>
        </w:rPr>
        <w:t xml:space="preserve"> </w:t>
      </w:r>
      <w:r>
        <w:t>Zakona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odgoju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obrazovanju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osnovnoj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srednjoj</w:t>
      </w:r>
      <w:r>
        <w:rPr>
          <w:spacing w:val="-3"/>
        </w:rPr>
        <w:t xml:space="preserve"> </w:t>
      </w:r>
      <w:r>
        <w:t>školi</w:t>
      </w:r>
      <w:r>
        <w:rPr>
          <w:spacing w:val="-3"/>
        </w:rPr>
        <w:t xml:space="preserve"> </w:t>
      </w:r>
      <w:r>
        <w:t>(Narodne novine br. 87/08., 86/09., 92/10., 105/10., 90/11., 16/12., 86/12., 94/13., 152/14., 7/17.,</w:t>
      </w:r>
    </w:p>
    <w:p w14:paraId="28642773" w14:textId="77777777" w:rsidR="00496186" w:rsidRDefault="008E234A">
      <w:pPr>
        <w:pStyle w:val="Tijeloteksta"/>
        <w:ind w:right="151"/>
      </w:pPr>
      <w:r>
        <w:t>68/18., 98/19., 64/20., 151/22., 155/23. i 156/23.),</w:t>
      </w:r>
      <w:r>
        <w:rPr>
          <w:spacing w:val="40"/>
        </w:rPr>
        <w:t xml:space="preserve"> </w:t>
      </w:r>
      <w:r>
        <w:t>odredbi Pravilnika o djelokrugu rada tajnika</w:t>
      </w:r>
      <w:r>
        <w:rPr>
          <w:spacing w:val="-3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administrativno–tehničkim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pomoćnim</w:t>
      </w:r>
      <w:r>
        <w:rPr>
          <w:spacing w:val="-5"/>
        </w:rPr>
        <w:t xml:space="preserve"> </w:t>
      </w:r>
      <w:r>
        <w:t>poslovima</w:t>
      </w:r>
      <w:r>
        <w:rPr>
          <w:spacing w:val="-4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obavljaju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osnovnoj</w:t>
      </w:r>
    </w:p>
    <w:p w14:paraId="254A3D2C" w14:textId="3D01C6D4" w:rsidR="00496186" w:rsidRDefault="008E234A">
      <w:pPr>
        <w:pStyle w:val="Tijeloteksta"/>
        <w:ind w:right="151"/>
      </w:pPr>
      <w:r>
        <w:t>školi</w:t>
      </w:r>
      <w:r>
        <w:rPr>
          <w:spacing w:val="-3"/>
        </w:rPr>
        <w:t xml:space="preserve"> </w:t>
      </w:r>
      <w:r>
        <w:t>(Narodne</w:t>
      </w:r>
      <w:r>
        <w:rPr>
          <w:spacing w:val="-5"/>
        </w:rPr>
        <w:t xml:space="preserve"> </w:t>
      </w:r>
      <w:r>
        <w:t>novine,</w:t>
      </w:r>
      <w:r>
        <w:rPr>
          <w:spacing w:val="-3"/>
        </w:rPr>
        <w:t xml:space="preserve"> </w:t>
      </w:r>
      <w:r>
        <w:t>broj</w:t>
      </w:r>
      <w:r>
        <w:rPr>
          <w:spacing w:val="-3"/>
        </w:rPr>
        <w:t xml:space="preserve"> </w:t>
      </w:r>
      <w:r>
        <w:t>40/14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71/25)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član</w:t>
      </w:r>
      <w:r w:rsidR="00C13729">
        <w:t>ka</w:t>
      </w:r>
      <w:r>
        <w:rPr>
          <w:spacing w:val="-1"/>
        </w:rPr>
        <w:t xml:space="preserve"> </w:t>
      </w:r>
      <w:r>
        <w:t>1</w:t>
      </w:r>
      <w:r w:rsidR="00C13729">
        <w:t>.</w:t>
      </w:r>
      <w:r>
        <w:rPr>
          <w:spacing w:val="-3"/>
        </w:rPr>
        <w:t xml:space="preserve"> </w:t>
      </w:r>
      <w:r>
        <w:t>Pravnika</w:t>
      </w:r>
      <w:r>
        <w:rPr>
          <w:spacing w:val="-3"/>
        </w:rPr>
        <w:t xml:space="preserve"> </w:t>
      </w:r>
      <w:r>
        <w:t>o</w:t>
      </w:r>
      <w:r w:rsidR="00C13729">
        <w:t xml:space="preserve"> dopunama Pravilnika o</w:t>
      </w:r>
      <w:r>
        <w:rPr>
          <w:spacing w:val="-3"/>
        </w:rPr>
        <w:t xml:space="preserve"> </w:t>
      </w:r>
      <w:r>
        <w:t>radu</w:t>
      </w:r>
      <w:r w:rsidR="00C13729" w:rsidRPr="00C13729">
        <w:rPr>
          <w:rFonts w:eastAsia="Calibri"/>
          <w:shd w:val="clear" w:color="auto" w:fill="FFFFFF"/>
          <w:lang w:eastAsia="hr-HR"/>
        </w:rPr>
        <w:t xml:space="preserve"> i u skladu s Pravilnikom o postupku zapošljavanja te procjeni i vrednovanju kandidata za zapošljavanje</w:t>
      </w:r>
      <w:r>
        <w:rPr>
          <w:spacing w:val="-3"/>
        </w:rPr>
        <w:t xml:space="preserve"> </w:t>
      </w:r>
      <w:r>
        <w:t>Osnovne</w:t>
      </w:r>
      <w:r>
        <w:rPr>
          <w:spacing w:val="-4"/>
        </w:rPr>
        <w:t xml:space="preserve"> </w:t>
      </w:r>
      <w:r>
        <w:t>škole</w:t>
      </w:r>
      <w:r>
        <w:rPr>
          <w:spacing w:val="-4"/>
        </w:rPr>
        <w:t xml:space="preserve"> </w:t>
      </w:r>
      <w:r w:rsidR="00C13729">
        <w:t>fra Ante Gnječa</w:t>
      </w:r>
      <w:r>
        <w:t>, ravnatelj</w:t>
      </w:r>
      <w:r w:rsidR="00C13729">
        <w:t>ica</w:t>
      </w:r>
      <w:r>
        <w:t xml:space="preserve"> raspisuje</w:t>
      </w:r>
    </w:p>
    <w:p w14:paraId="2C198505" w14:textId="77777777" w:rsidR="00496186" w:rsidRDefault="00496186">
      <w:pPr>
        <w:pStyle w:val="Tijeloteksta"/>
        <w:spacing w:before="161"/>
        <w:ind w:left="0"/>
      </w:pPr>
    </w:p>
    <w:p w14:paraId="6A10E7F5" w14:textId="77777777" w:rsidR="00496186" w:rsidRDefault="008E234A">
      <w:pPr>
        <w:ind w:left="3" w:right="3"/>
        <w:jc w:val="center"/>
        <w:rPr>
          <w:b/>
          <w:sz w:val="24"/>
        </w:rPr>
      </w:pPr>
      <w:r>
        <w:rPr>
          <w:b/>
          <w:spacing w:val="-2"/>
          <w:sz w:val="24"/>
        </w:rPr>
        <w:t>NATJEČAJ</w:t>
      </w:r>
    </w:p>
    <w:p w14:paraId="259F855C" w14:textId="22934673" w:rsidR="00496186" w:rsidRDefault="00496186">
      <w:pPr>
        <w:ind w:right="3"/>
        <w:jc w:val="center"/>
        <w:rPr>
          <w:b/>
          <w:sz w:val="24"/>
        </w:rPr>
      </w:pPr>
    </w:p>
    <w:p w14:paraId="070273F6" w14:textId="0F2049BB" w:rsidR="005951E9" w:rsidRPr="005951E9" w:rsidRDefault="005951E9" w:rsidP="005951E9">
      <w:pPr>
        <w:ind w:right="3"/>
        <w:rPr>
          <w:bCs/>
          <w:sz w:val="24"/>
        </w:rPr>
      </w:pPr>
      <w:r>
        <w:rPr>
          <w:bCs/>
          <w:sz w:val="24"/>
        </w:rPr>
        <w:t xml:space="preserve">         Za popunu radnog mjesta:</w:t>
      </w:r>
    </w:p>
    <w:p w14:paraId="73CBEEB7" w14:textId="77777777" w:rsidR="00496186" w:rsidRDefault="00496186">
      <w:pPr>
        <w:pStyle w:val="Tijeloteksta"/>
        <w:ind w:left="0"/>
        <w:rPr>
          <w:b/>
        </w:rPr>
      </w:pPr>
    </w:p>
    <w:p w14:paraId="7A8D96EA" w14:textId="77777777" w:rsidR="005951E9" w:rsidRDefault="008E234A" w:rsidP="00C13729">
      <w:pPr>
        <w:tabs>
          <w:tab w:val="left" w:pos="885"/>
          <w:tab w:val="left" w:pos="2652"/>
          <w:tab w:val="left" w:pos="5539"/>
          <w:tab w:val="left" w:pos="6905"/>
          <w:tab w:val="left" w:pos="7471"/>
          <w:tab w:val="left" w:pos="9119"/>
        </w:tabs>
        <w:ind w:left="501"/>
        <w:rPr>
          <w:sz w:val="24"/>
          <w:szCs w:val="24"/>
        </w:rPr>
      </w:pPr>
      <w:r>
        <w:rPr>
          <w:spacing w:val="-5"/>
          <w:sz w:val="24"/>
        </w:rPr>
        <w:t>1.</w:t>
      </w:r>
      <w:r>
        <w:rPr>
          <w:sz w:val="24"/>
        </w:rPr>
        <w:tab/>
      </w:r>
      <w:r w:rsidRPr="00C13729">
        <w:rPr>
          <w:b/>
          <w:spacing w:val="-2"/>
          <w:sz w:val="24"/>
          <w:szCs w:val="24"/>
        </w:rPr>
        <w:t>OPERATIVNI</w:t>
      </w:r>
      <w:r w:rsidRPr="00C13729">
        <w:rPr>
          <w:b/>
          <w:sz w:val="24"/>
          <w:szCs w:val="24"/>
        </w:rPr>
        <w:tab/>
      </w:r>
      <w:r w:rsidR="00C13729" w:rsidRPr="00C13729">
        <w:rPr>
          <w:b/>
          <w:spacing w:val="-2"/>
          <w:sz w:val="24"/>
          <w:szCs w:val="24"/>
        </w:rPr>
        <w:t>DJELATNIK</w:t>
      </w:r>
      <w:r w:rsidRPr="00C13729">
        <w:rPr>
          <w:b/>
          <w:spacing w:val="-2"/>
          <w:sz w:val="24"/>
          <w:szCs w:val="24"/>
        </w:rPr>
        <w:t>/</w:t>
      </w:r>
      <w:r w:rsidR="00C13729" w:rsidRPr="00C13729">
        <w:rPr>
          <w:b/>
          <w:spacing w:val="-2"/>
          <w:sz w:val="24"/>
          <w:szCs w:val="24"/>
        </w:rPr>
        <w:t>CA</w:t>
      </w:r>
      <w:r w:rsidR="00C13729">
        <w:rPr>
          <w:b/>
          <w:spacing w:val="-2"/>
          <w:sz w:val="24"/>
          <w:szCs w:val="24"/>
        </w:rPr>
        <w:t xml:space="preserve"> </w:t>
      </w:r>
      <w:r w:rsidRPr="00C13729">
        <w:rPr>
          <w:b/>
          <w:spacing w:val="-5"/>
          <w:sz w:val="24"/>
          <w:szCs w:val="24"/>
        </w:rPr>
        <w:t>ZA</w:t>
      </w:r>
      <w:r w:rsidR="00C13729" w:rsidRPr="00C13729">
        <w:rPr>
          <w:b/>
          <w:sz w:val="24"/>
          <w:szCs w:val="24"/>
        </w:rPr>
        <w:t xml:space="preserve"> </w:t>
      </w:r>
      <w:r w:rsidRPr="00C13729">
        <w:rPr>
          <w:b/>
          <w:spacing w:val="-2"/>
          <w:sz w:val="24"/>
          <w:szCs w:val="24"/>
        </w:rPr>
        <w:t>SIGURNOST</w:t>
      </w:r>
      <w:r w:rsidR="00C13729">
        <w:rPr>
          <w:b/>
          <w:sz w:val="24"/>
          <w:szCs w:val="24"/>
        </w:rPr>
        <w:t xml:space="preserve"> </w:t>
      </w:r>
      <w:r w:rsidRPr="00C13729">
        <w:rPr>
          <w:b/>
          <w:spacing w:val="-10"/>
          <w:sz w:val="24"/>
          <w:szCs w:val="24"/>
        </w:rPr>
        <w:t>I</w:t>
      </w:r>
      <w:r w:rsidR="00C13729" w:rsidRPr="00C13729">
        <w:rPr>
          <w:b/>
          <w:spacing w:val="-10"/>
          <w:sz w:val="24"/>
          <w:szCs w:val="24"/>
        </w:rPr>
        <w:t xml:space="preserve">  </w:t>
      </w:r>
      <w:r w:rsidRPr="00C13729">
        <w:rPr>
          <w:b/>
          <w:sz w:val="24"/>
          <w:szCs w:val="24"/>
        </w:rPr>
        <w:t>CIVILNU</w:t>
      </w:r>
      <w:r w:rsidRPr="00C13729">
        <w:rPr>
          <w:b/>
          <w:spacing w:val="-7"/>
          <w:sz w:val="24"/>
          <w:szCs w:val="24"/>
        </w:rPr>
        <w:t xml:space="preserve"> </w:t>
      </w:r>
      <w:r w:rsidRPr="00C13729">
        <w:rPr>
          <w:b/>
          <w:sz w:val="24"/>
          <w:szCs w:val="24"/>
        </w:rPr>
        <w:t>ZAŠTITU</w:t>
      </w:r>
      <w:r w:rsidRPr="00C13729">
        <w:rPr>
          <w:b/>
          <w:spacing w:val="-2"/>
          <w:sz w:val="24"/>
          <w:szCs w:val="24"/>
        </w:rPr>
        <w:t xml:space="preserve"> </w:t>
      </w:r>
    </w:p>
    <w:p w14:paraId="00EF3093" w14:textId="68A191FB" w:rsidR="00496186" w:rsidRPr="005951E9" w:rsidRDefault="008E234A" w:rsidP="005951E9">
      <w:pPr>
        <w:pStyle w:val="Odlomakpopisa"/>
        <w:numPr>
          <w:ilvl w:val="0"/>
          <w:numId w:val="3"/>
        </w:numPr>
        <w:tabs>
          <w:tab w:val="left" w:pos="885"/>
          <w:tab w:val="left" w:pos="2652"/>
          <w:tab w:val="left" w:pos="5539"/>
          <w:tab w:val="left" w:pos="6905"/>
          <w:tab w:val="left" w:pos="7471"/>
          <w:tab w:val="left" w:pos="9119"/>
        </w:tabs>
        <w:rPr>
          <w:b/>
          <w:sz w:val="24"/>
          <w:szCs w:val="24"/>
        </w:rPr>
      </w:pPr>
      <w:r w:rsidRPr="005951E9">
        <w:rPr>
          <w:sz w:val="24"/>
          <w:szCs w:val="24"/>
        </w:rPr>
        <w:t>1</w:t>
      </w:r>
      <w:r w:rsidRPr="005951E9">
        <w:rPr>
          <w:spacing w:val="54"/>
          <w:sz w:val="24"/>
          <w:szCs w:val="24"/>
        </w:rPr>
        <w:t xml:space="preserve"> </w:t>
      </w:r>
      <w:r w:rsidRPr="005951E9">
        <w:rPr>
          <w:sz w:val="24"/>
          <w:szCs w:val="24"/>
        </w:rPr>
        <w:t>izvršitelj,</w:t>
      </w:r>
      <w:r w:rsidRPr="005951E9">
        <w:rPr>
          <w:spacing w:val="-2"/>
          <w:sz w:val="24"/>
          <w:szCs w:val="24"/>
        </w:rPr>
        <w:t xml:space="preserve"> </w:t>
      </w:r>
      <w:r w:rsidRPr="005951E9">
        <w:rPr>
          <w:sz w:val="24"/>
          <w:szCs w:val="24"/>
        </w:rPr>
        <w:t>na</w:t>
      </w:r>
      <w:r w:rsidRPr="005951E9">
        <w:rPr>
          <w:spacing w:val="53"/>
          <w:sz w:val="24"/>
          <w:szCs w:val="24"/>
        </w:rPr>
        <w:t xml:space="preserve"> </w:t>
      </w:r>
      <w:r w:rsidRPr="005951E9">
        <w:rPr>
          <w:sz w:val="24"/>
          <w:szCs w:val="24"/>
        </w:rPr>
        <w:t>ne</w:t>
      </w:r>
      <w:r w:rsidR="00C13729" w:rsidRPr="005951E9">
        <w:rPr>
          <w:sz w:val="24"/>
          <w:szCs w:val="24"/>
        </w:rPr>
        <w:t>o</w:t>
      </w:r>
      <w:r w:rsidRPr="005951E9">
        <w:rPr>
          <w:sz w:val="24"/>
          <w:szCs w:val="24"/>
        </w:rPr>
        <w:t>dređeno</w:t>
      </w:r>
      <w:r w:rsidRPr="005951E9">
        <w:rPr>
          <w:spacing w:val="-4"/>
          <w:sz w:val="24"/>
          <w:szCs w:val="24"/>
        </w:rPr>
        <w:t xml:space="preserve"> </w:t>
      </w:r>
      <w:r w:rsidRPr="005951E9">
        <w:rPr>
          <w:sz w:val="24"/>
          <w:szCs w:val="24"/>
        </w:rPr>
        <w:t>puno</w:t>
      </w:r>
      <w:r w:rsidRPr="005951E9">
        <w:rPr>
          <w:spacing w:val="-3"/>
          <w:sz w:val="24"/>
          <w:szCs w:val="24"/>
        </w:rPr>
        <w:t xml:space="preserve"> </w:t>
      </w:r>
      <w:r w:rsidRPr="005951E9">
        <w:rPr>
          <w:sz w:val="24"/>
          <w:szCs w:val="24"/>
        </w:rPr>
        <w:t>radno</w:t>
      </w:r>
      <w:r w:rsidRPr="005951E9">
        <w:rPr>
          <w:spacing w:val="-2"/>
          <w:sz w:val="24"/>
          <w:szCs w:val="24"/>
        </w:rPr>
        <w:t xml:space="preserve"> </w:t>
      </w:r>
      <w:r w:rsidRPr="005951E9">
        <w:rPr>
          <w:sz w:val="24"/>
          <w:szCs w:val="24"/>
        </w:rPr>
        <w:t>vrijeme,</w:t>
      </w:r>
      <w:r w:rsidRPr="005951E9">
        <w:rPr>
          <w:spacing w:val="-3"/>
          <w:sz w:val="24"/>
          <w:szCs w:val="24"/>
        </w:rPr>
        <w:t xml:space="preserve"> </w:t>
      </w:r>
      <w:r w:rsidRPr="005951E9">
        <w:rPr>
          <w:sz w:val="24"/>
          <w:szCs w:val="24"/>
        </w:rPr>
        <w:t>40</w:t>
      </w:r>
      <w:r w:rsidRPr="005951E9">
        <w:rPr>
          <w:spacing w:val="-2"/>
          <w:sz w:val="24"/>
          <w:szCs w:val="24"/>
        </w:rPr>
        <w:t xml:space="preserve"> </w:t>
      </w:r>
      <w:r w:rsidRPr="005951E9">
        <w:rPr>
          <w:sz w:val="24"/>
          <w:szCs w:val="24"/>
        </w:rPr>
        <w:t>sati</w:t>
      </w:r>
      <w:r w:rsidR="00C13729" w:rsidRPr="005951E9">
        <w:rPr>
          <w:spacing w:val="-2"/>
          <w:sz w:val="24"/>
          <w:szCs w:val="24"/>
        </w:rPr>
        <w:t xml:space="preserve"> </w:t>
      </w:r>
      <w:r w:rsidRPr="005951E9">
        <w:rPr>
          <w:spacing w:val="-2"/>
          <w:sz w:val="24"/>
          <w:szCs w:val="24"/>
        </w:rPr>
        <w:t>tjedno</w:t>
      </w:r>
      <w:r w:rsidR="00C13729" w:rsidRPr="005951E9">
        <w:rPr>
          <w:spacing w:val="-2"/>
          <w:sz w:val="24"/>
          <w:szCs w:val="24"/>
        </w:rPr>
        <w:t>- novootvoreno radno mjesto.</w:t>
      </w:r>
    </w:p>
    <w:p w14:paraId="7F54AA9B" w14:textId="77777777" w:rsidR="008A6750" w:rsidRDefault="008A6750">
      <w:pPr>
        <w:pStyle w:val="Tijeloteksta"/>
        <w:ind w:left="0"/>
        <w:rPr>
          <w:color w:val="333333"/>
          <w:shd w:val="clear" w:color="auto" w:fill="FFFFFF"/>
          <w:lang w:eastAsia="hr-HR"/>
        </w:rPr>
      </w:pPr>
    </w:p>
    <w:p w14:paraId="732729FA" w14:textId="2CDEEDC7" w:rsidR="00496186" w:rsidRDefault="008A6750">
      <w:pPr>
        <w:pStyle w:val="Tijeloteksta"/>
        <w:ind w:left="0"/>
      </w:pPr>
      <w:r w:rsidRPr="008A6750">
        <w:rPr>
          <w:color w:val="333333"/>
          <w:shd w:val="clear" w:color="auto" w:fill="FFFFFF"/>
          <w:lang w:eastAsia="hr-HR"/>
        </w:rPr>
        <w:t>Mjesto rada je u sjedištu Osnovne škole fra Ante Gnječa u Staševici.</w:t>
      </w:r>
      <w:r w:rsidRPr="008A6750">
        <w:rPr>
          <w:color w:val="333333"/>
          <w:lang w:eastAsia="hr-HR"/>
        </w:rPr>
        <w:br/>
      </w:r>
    </w:p>
    <w:p w14:paraId="1056BD90" w14:textId="77777777" w:rsidR="008A6750" w:rsidRDefault="008E234A" w:rsidP="008A6750">
      <w:pPr>
        <w:spacing w:before="276"/>
        <w:ind w:left="141"/>
        <w:rPr>
          <w:b/>
          <w:spacing w:val="-2"/>
          <w:sz w:val="24"/>
        </w:rPr>
      </w:pPr>
      <w:r>
        <w:rPr>
          <w:b/>
          <w:sz w:val="24"/>
        </w:rPr>
        <w:t>Uvjeti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za zasnivanje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radnog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odnosa:</w:t>
      </w:r>
    </w:p>
    <w:p w14:paraId="6D0AC3A5" w14:textId="25ED0147" w:rsidR="00496186" w:rsidRPr="008A6750" w:rsidRDefault="008E234A" w:rsidP="008A6750">
      <w:pPr>
        <w:spacing w:before="276"/>
        <w:ind w:left="141"/>
        <w:rPr>
          <w:b/>
          <w:sz w:val="24"/>
        </w:rPr>
      </w:pPr>
      <w:r>
        <w:t>Uz</w:t>
      </w:r>
      <w:r>
        <w:rPr>
          <w:spacing w:val="31"/>
        </w:rPr>
        <w:t xml:space="preserve"> </w:t>
      </w:r>
      <w:r>
        <w:t>opće</w:t>
      </w:r>
      <w:r>
        <w:rPr>
          <w:spacing w:val="29"/>
        </w:rPr>
        <w:t xml:space="preserve"> </w:t>
      </w:r>
      <w:r>
        <w:t>uvjete</w:t>
      </w:r>
      <w:r>
        <w:rPr>
          <w:spacing w:val="29"/>
        </w:rPr>
        <w:t xml:space="preserve"> </w:t>
      </w:r>
      <w:r>
        <w:t>za</w:t>
      </w:r>
      <w:r>
        <w:rPr>
          <w:spacing w:val="29"/>
        </w:rPr>
        <w:t xml:space="preserve"> </w:t>
      </w:r>
      <w:r>
        <w:t>zasnivanje</w:t>
      </w:r>
      <w:r>
        <w:rPr>
          <w:spacing w:val="29"/>
        </w:rPr>
        <w:t xml:space="preserve"> </w:t>
      </w:r>
      <w:r>
        <w:t>radnog</w:t>
      </w:r>
      <w:r>
        <w:rPr>
          <w:spacing w:val="27"/>
        </w:rPr>
        <w:t xml:space="preserve"> </w:t>
      </w:r>
      <w:r>
        <w:t>odnosa,</w:t>
      </w:r>
      <w:r>
        <w:rPr>
          <w:spacing w:val="30"/>
        </w:rPr>
        <w:t xml:space="preserve"> </w:t>
      </w:r>
      <w:r>
        <w:t>sukladno</w:t>
      </w:r>
      <w:r>
        <w:rPr>
          <w:spacing w:val="33"/>
        </w:rPr>
        <w:t xml:space="preserve"> </w:t>
      </w:r>
      <w:r>
        <w:t>propisima</w:t>
      </w:r>
      <w:r>
        <w:rPr>
          <w:spacing w:val="30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radu,</w:t>
      </w:r>
      <w:r>
        <w:rPr>
          <w:spacing w:val="30"/>
        </w:rPr>
        <w:t xml:space="preserve"> </w:t>
      </w:r>
      <w:r>
        <w:t>kandidati</w:t>
      </w:r>
      <w:r>
        <w:rPr>
          <w:spacing w:val="30"/>
        </w:rPr>
        <w:t xml:space="preserve"> </w:t>
      </w:r>
      <w:r>
        <w:t>moraju ispuniti i posebne uvjete:</w:t>
      </w:r>
    </w:p>
    <w:p w14:paraId="5100721F" w14:textId="7B8C7555" w:rsidR="00496186" w:rsidRDefault="008E234A">
      <w:pPr>
        <w:pStyle w:val="Odlomakpopisa"/>
        <w:numPr>
          <w:ilvl w:val="0"/>
          <w:numId w:val="2"/>
        </w:numPr>
        <w:tabs>
          <w:tab w:val="left" w:pos="279"/>
        </w:tabs>
        <w:ind w:left="279" w:hanging="138"/>
        <w:rPr>
          <w:sz w:val="24"/>
        </w:rPr>
      </w:pPr>
      <w:r>
        <w:rPr>
          <w:sz w:val="24"/>
        </w:rPr>
        <w:t>završena</w:t>
      </w:r>
      <w:r>
        <w:rPr>
          <w:spacing w:val="-3"/>
          <w:sz w:val="24"/>
        </w:rPr>
        <w:t xml:space="preserve"> </w:t>
      </w:r>
      <w:r>
        <w:rPr>
          <w:sz w:val="24"/>
        </w:rPr>
        <w:t>četverogodišnja</w:t>
      </w:r>
      <w:r>
        <w:rPr>
          <w:spacing w:val="-2"/>
          <w:sz w:val="24"/>
        </w:rPr>
        <w:t xml:space="preserve"> </w:t>
      </w:r>
      <w:r>
        <w:rPr>
          <w:sz w:val="24"/>
        </w:rPr>
        <w:t>srednja</w:t>
      </w:r>
      <w:r>
        <w:rPr>
          <w:spacing w:val="-1"/>
          <w:sz w:val="24"/>
        </w:rPr>
        <w:t xml:space="preserve"> </w:t>
      </w:r>
      <w:r>
        <w:rPr>
          <w:sz w:val="24"/>
        </w:rPr>
        <w:t>škola</w:t>
      </w:r>
      <w:r>
        <w:rPr>
          <w:spacing w:val="-1"/>
          <w:sz w:val="24"/>
        </w:rPr>
        <w:t xml:space="preserve"> </w:t>
      </w:r>
      <w:r>
        <w:rPr>
          <w:sz w:val="24"/>
        </w:rPr>
        <w:t>(razina</w:t>
      </w:r>
      <w:r w:rsidR="00C13729">
        <w:rPr>
          <w:sz w:val="24"/>
        </w:rPr>
        <w:t xml:space="preserve"> 4.2 prema</w:t>
      </w:r>
      <w:r>
        <w:rPr>
          <w:spacing w:val="-1"/>
          <w:sz w:val="24"/>
        </w:rPr>
        <w:t xml:space="preserve"> </w:t>
      </w:r>
      <w:r>
        <w:rPr>
          <w:sz w:val="24"/>
        </w:rPr>
        <w:t>HKO</w:t>
      </w:r>
      <w:r>
        <w:rPr>
          <w:spacing w:val="-5"/>
          <w:sz w:val="24"/>
        </w:rPr>
        <w:t>)</w:t>
      </w:r>
    </w:p>
    <w:p w14:paraId="1926FFBB" w14:textId="77777777" w:rsidR="00496186" w:rsidRDefault="008E234A">
      <w:pPr>
        <w:pStyle w:val="Odlomakpopisa"/>
        <w:numPr>
          <w:ilvl w:val="0"/>
          <w:numId w:val="2"/>
        </w:numPr>
        <w:tabs>
          <w:tab w:val="left" w:pos="279"/>
        </w:tabs>
        <w:ind w:right="457" w:firstLine="0"/>
        <w:rPr>
          <w:sz w:val="24"/>
        </w:rPr>
      </w:pPr>
      <w:r>
        <w:rPr>
          <w:sz w:val="24"/>
        </w:rPr>
        <w:t>završen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obrazovanja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stjecanje</w:t>
      </w:r>
      <w:r>
        <w:rPr>
          <w:spacing w:val="-4"/>
          <w:sz w:val="24"/>
        </w:rPr>
        <w:t xml:space="preserve"> </w:t>
      </w:r>
      <w:r>
        <w:rPr>
          <w:sz w:val="24"/>
        </w:rPr>
        <w:t>djelomične</w:t>
      </w:r>
      <w:r>
        <w:rPr>
          <w:spacing w:val="-5"/>
          <w:sz w:val="24"/>
        </w:rPr>
        <w:t xml:space="preserve"> </w:t>
      </w:r>
      <w:r>
        <w:rPr>
          <w:sz w:val="24"/>
        </w:rPr>
        <w:t>kvalifikacije</w:t>
      </w:r>
      <w:r>
        <w:rPr>
          <w:spacing w:val="-5"/>
          <w:sz w:val="24"/>
        </w:rPr>
        <w:t xml:space="preserve"> </w:t>
      </w:r>
      <w:r>
        <w:rPr>
          <w:sz w:val="24"/>
        </w:rPr>
        <w:t>operativni</w:t>
      </w:r>
      <w:r>
        <w:rPr>
          <w:spacing w:val="-4"/>
          <w:sz w:val="24"/>
        </w:rPr>
        <w:t xml:space="preserve"> </w:t>
      </w:r>
      <w:r>
        <w:rPr>
          <w:sz w:val="24"/>
        </w:rPr>
        <w:t>djelatnik</w:t>
      </w:r>
      <w:r>
        <w:rPr>
          <w:spacing w:val="-4"/>
          <w:sz w:val="24"/>
        </w:rPr>
        <w:t xml:space="preserve"> </w:t>
      </w:r>
      <w:r>
        <w:rPr>
          <w:sz w:val="24"/>
        </w:rPr>
        <w:t>za sigurnost i civilnu zaštitu u odgojno-obrazovnim ustanovama/operativna djelatnica za</w:t>
      </w:r>
    </w:p>
    <w:p w14:paraId="082D7511" w14:textId="77777777" w:rsidR="00496186" w:rsidRDefault="008E234A">
      <w:pPr>
        <w:pStyle w:val="Tijeloteksta"/>
      </w:pPr>
      <w:r>
        <w:t>sigurnost</w:t>
      </w:r>
      <w:r>
        <w:rPr>
          <w:spacing w:val="-1"/>
        </w:rPr>
        <w:t xml:space="preserve"> </w:t>
      </w:r>
      <w:r>
        <w:t>i civilnu</w:t>
      </w:r>
      <w:r>
        <w:rPr>
          <w:spacing w:val="-1"/>
        </w:rPr>
        <w:t xml:space="preserve"> </w:t>
      </w:r>
      <w:r>
        <w:t>zaštitu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 xml:space="preserve">odgojno-obrazovnim </w:t>
      </w:r>
      <w:r>
        <w:rPr>
          <w:spacing w:val="-2"/>
        </w:rPr>
        <w:t>ustanovama.</w:t>
      </w:r>
    </w:p>
    <w:p w14:paraId="52F0AF44" w14:textId="77777777" w:rsidR="00496186" w:rsidRDefault="008E234A">
      <w:pPr>
        <w:pStyle w:val="Tijeloteksta"/>
      </w:pPr>
      <w:r>
        <w:t>Iznimno,</w:t>
      </w:r>
      <w:r>
        <w:rPr>
          <w:spacing w:val="-3"/>
        </w:rPr>
        <w:t xml:space="preserve"> </w:t>
      </w:r>
      <w:r>
        <w:t>sukladno</w:t>
      </w:r>
      <w:r>
        <w:rPr>
          <w:spacing w:val="-1"/>
        </w:rPr>
        <w:t xml:space="preserve"> </w:t>
      </w:r>
      <w:r>
        <w:t>članku</w:t>
      </w:r>
      <w:r>
        <w:rPr>
          <w:spacing w:val="-1"/>
        </w:rPr>
        <w:t xml:space="preserve"> </w:t>
      </w:r>
      <w:r>
        <w:t>6.a</w:t>
      </w:r>
      <w:r>
        <w:rPr>
          <w:spacing w:val="-2"/>
        </w:rPr>
        <w:t xml:space="preserve"> </w:t>
      </w:r>
      <w:r>
        <w:t>Pravilnika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djelokrugu</w:t>
      </w:r>
      <w:r>
        <w:rPr>
          <w:spacing w:val="-1"/>
        </w:rPr>
        <w:t xml:space="preserve"> </w:t>
      </w:r>
      <w:r>
        <w:t>rada</w:t>
      </w:r>
      <w:r>
        <w:rPr>
          <w:spacing w:val="-2"/>
        </w:rPr>
        <w:t xml:space="preserve"> </w:t>
      </w:r>
      <w:r>
        <w:t>tajnika</w:t>
      </w:r>
      <w:r>
        <w:rPr>
          <w:spacing w:val="-1"/>
        </w:rPr>
        <w:t xml:space="preserve"> </w:t>
      </w:r>
      <w:r>
        <w:t>te</w:t>
      </w:r>
      <w:r>
        <w:rPr>
          <w:spacing w:val="1"/>
        </w:rPr>
        <w:t xml:space="preserve"> </w:t>
      </w:r>
      <w:r>
        <w:rPr>
          <w:spacing w:val="-2"/>
        </w:rPr>
        <w:t>administrativno–</w:t>
      </w:r>
    </w:p>
    <w:p w14:paraId="7680B657" w14:textId="77777777" w:rsidR="00496186" w:rsidRDefault="008E234A">
      <w:pPr>
        <w:pStyle w:val="Tijeloteksta"/>
        <w:ind w:right="151"/>
      </w:pPr>
      <w:r>
        <w:t>tehničkim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pomoćnim</w:t>
      </w:r>
      <w:r>
        <w:rPr>
          <w:spacing w:val="-1"/>
        </w:rPr>
        <w:t xml:space="preserve"> </w:t>
      </w:r>
      <w:r>
        <w:t>poslovima</w:t>
      </w:r>
      <w:r>
        <w:rPr>
          <w:spacing w:val="-2"/>
        </w:rPr>
        <w:t xml:space="preserve"> </w:t>
      </w:r>
      <w:r>
        <w:t>koji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obavljaju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osnovnoj</w:t>
      </w:r>
      <w:r>
        <w:rPr>
          <w:spacing w:val="-1"/>
        </w:rPr>
        <w:t xml:space="preserve"> </w:t>
      </w:r>
      <w:r>
        <w:t>školi</w:t>
      </w:r>
      <w:r>
        <w:rPr>
          <w:spacing w:val="-1"/>
        </w:rPr>
        <w:t xml:space="preserve"> </w:t>
      </w:r>
      <w:r>
        <w:t>(Narodne novine,</w:t>
      </w:r>
      <w:r>
        <w:rPr>
          <w:spacing w:val="-1"/>
        </w:rPr>
        <w:t xml:space="preserve"> </w:t>
      </w:r>
      <w:r>
        <w:t>broj 40/14</w:t>
      </w:r>
      <w:r>
        <w:rPr>
          <w:spacing w:val="-1"/>
        </w:rPr>
        <w:t xml:space="preserve"> </w:t>
      </w:r>
      <w:r>
        <w:t>i 71/25) poslove</w:t>
      </w:r>
      <w:r>
        <w:rPr>
          <w:spacing w:val="-1"/>
        </w:rPr>
        <w:t xml:space="preserve"> </w:t>
      </w:r>
      <w:r>
        <w:t>operativnog</w:t>
      </w:r>
      <w:r>
        <w:rPr>
          <w:spacing w:val="-3"/>
        </w:rPr>
        <w:t xml:space="preserve"> </w:t>
      </w:r>
      <w:r>
        <w:t>djelatnika</w:t>
      </w:r>
      <w:r>
        <w:rPr>
          <w:spacing w:val="-1"/>
        </w:rPr>
        <w:t xml:space="preserve"> </w:t>
      </w:r>
      <w:r>
        <w:t>za sigurnost i civilnu</w:t>
      </w:r>
      <w:r>
        <w:rPr>
          <w:spacing w:val="-1"/>
        </w:rPr>
        <w:t xml:space="preserve"> </w:t>
      </w:r>
      <w:r>
        <w:t>zaštitu</w:t>
      </w:r>
      <w:r>
        <w:rPr>
          <w:spacing w:val="-2"/>
        </w:rPr>
        <w:t xml:space="preserve"> </w:t>
      </w:r>
      <w:r>
        <w:t>može</w:t>
      </w:r>
      <w:r>
        <w:rPr>
          <w:spacing w:val="-1"/>
        </w:rPr>
        <w:t xml:space="preserve"> </w:t>
      </w:r>
      <w:r>
        <w:t xml:space="preserve">obavljati </w:t>
      </w:r>
      <w:r>
        <w:rPr>
          <w:spacing w:val="-10"/>
        </w:rPr>
        <w:t>i</w:t>
      </w:r>
    </w:p>
    <w:p w14:paraId="42E0245C" w14:textId="77777777" w:rsidR="00496186" w:rsidRDefault="008E234A">
      <w:pPr>
        <w:pStyle w:val="Tijeloteksta"/>
        <w:ind w:right="35"/>
      </w:pPr>
      <w:r>
        <w:t>osoba</w:t>
      </w:r>
      <w:r>
        <w:rPr>
          <w:spacing w:val="-4"/>
        </w:rPr>
        <w:t xml:space="preserve"> </w:t>
      </w:r>
      <w:r>
        <w:t>koja</w:t>
      </w:r>
      <w:r>
        <w:rPr>
          <w:spacing w:val="-3"/>
        </w:rPr>
        <w:t xml:space="preserve"> </w:t>
      </w:r>
      <w:r>
        <w:t>nema</w:t>
      </w:r>
      <w:r>
        <w:rPr>
          <w:spacing w:val="-3"/>
        </w:rPr>
        <w:t xml:space="preserve"> </w:t>
      </w:r>
      <w:r>
        <w:t>završen</w:t>
      </w:r>
      <w:r>
        <w:rPr>
          <w:spacing w:val="-1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obrazovanja,</w:t>
      </w:r>
      <w:r>
        <w:rPr>
          <w:spacing w:val="-3"/>
        </w:rPr>
        <w:t xml:space="preserve"> </w:t>
      </w:r>
      <w:r>
        <w:t>ali</w:t>
      </w:r>
      <w:r>
        <w:rPr>
          <w:spacing w:val="-3"/>
        </w:rPr>
        <w:t xml:space="preserve"> </w:t>
      </w:r>
      <w:r>
        <w:t>ga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dužna</w:t>
      </w:r>
      <w:r>
        <w:rPr>
          <w:spacing w:val="-4"/>
        </w:rPr>
        <w:t xml:space="preserve"> </w:t>
      </w:r>
      <w:r>
        <w:t>završiti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roku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mjeseci</w:t>
      </w:r>
      <w:r>
        <w:rPr>
          <w:spacing w:val="-3"/>
        </w:rPr>
        <w:t xml:space="preserve"> </w:t>
      </w:r>
      <w:r>
        <w:t>od dana zasnivanja radnog odnosa na tom radnom mjestu, a ukoliko ne završi Program obrazovanja u propisanom roku, prestaje ugovor o radu istekom posljednjeg dana roka za</w:t>
      </w:r>
    </w:p>
    <w:p w14:paraId="2BDFC7E6" w14:textId="05B8FB47" w:rsidR="00496186" w:rsidRDefault="00C13729">
      <w:pPr>
        <w:pStyle w:val="Tijeloteksta"/>
      </w:pPr>
      <w:r>
        <w:t>stjecanje</w:t>
      </w:r>
      <w:r w:rsidR="008E234A">
        <w:rPr>
          <w:spacing w:val="-3"/>
        </w:rPr>
        <w:t xml:space="preserve"> </w:t>
      </w:r>
      <w:r w:rsidR="008E234A">
        <w:t>Programa</w:t>
      </w:r>
      <w:r w:rsidR="008E234A">
        <w:rPr>
          <w:spacing w:val="-3"/>
        </w:rPr>
        <w:t xml:space="preserve"> </w:t>
      </w:r>
      <w:r w:rsidR="008E234A">
        <w:rPr>
          <w:spacing w:val="-2"/>
        </w:rPr>
        <w:t>obrazovanja.</w:t>
      </w:r>
    </w:p>
    <w:p w14:paraId="43047A4D" w14:textId="77777777" w:rsidR="00496186" w:rsidRDefault="00496186">
      <w:pPr>
        <w:pStyle w:val="Tijeloteksta"/>
        <w:ind w:left="0"/>
      </w:pPr>
    </w:p>
    <w:p w14:paraId="1DD4BB35" w14:textId="77777777" w:rsidR="00496186" w:rsidRDefault="008E234A">
      <w:pPr>
        <w:pStyle w:val="Tijeloteksta"/>
      </w:pPr>
      <w:r>
        <w:t>Rok</w:t>
      </w:r>
      <w:r>
        <w:rPr>
          <w:spacing w:val="-3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podnošenje prijava</w:t>
      </w:r>
      <w:r>
        <w:rPr>
          <w:spacing w:val="-1"/>
        </w:rPr>
        <w:t xml:space="preserve"> </w:t>
      </w:r>
      <w:r>
        <w:t>je osam</w:t>
      </w:r>
      <w:r>
        <w:rPr>
          <w:spacing w:val="-1"/>
        </w:rPr>
        <w:t xml:space="preserve"> </w:t>
      </w:r>
      <w:r>
        <w:t>dana</w:t>
      </w:r>
      <w:r>
        <w:rPr>
          <w:spacing w:val="-2"/>
        </w:rPr>
        <w:t xml:space="preserve"> </w:t>
      </w:r>
      <w:r>
        <w:t>od dana</w:t>
      </w:r>
      <w:r>
        <w:rPr>
          <w:spacing w:val="-1"/>
        </w:rPr>
        <w:t xml:space="preserve"> </w:t>
      </w:r>
      <w:r>
        <w:t>objave</w:t>
      </w:r>
      <w:r>
        <w:rPr>
          <w:spacing w:val="-2"/>
        </w:rPr>
        <w:t xml:space="preserve"> natječaja.</w:t>
      </w:r>
    </w:p>
    <w:p w14:paraId="051EB4ED" w14:textId="77777777" w:rsidR="00496186" w:rsidRDefault="00496186">
      <w:pPr>
        <w:pStyle w:val="Tijeloteksta"/>
        <w:spacing w:before="159"/>
        <w:ind w:left="0"/>
      </w:pPr>
    </w:p>
    <w:p w14:paraId="060FA551" w14:textId="77777777" w:rsidR="00496186" w:rsidRDefault="008E234A">
      <w:pPr>
        <w:pStyle w:val="Tijeloteksta"/>
      </w:pPr>
      <w:r>
        <w:t>Kandidati</w:t>
      </w:r>
      <w:r>
        <w:rPr>
          <w:spacing w:val="59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 xml:space="preserve">obvezni </w:t>
      </w:r>
      <w:r>
        <w:rPr>
          <w:spacing w:val="-2"/>
        </w:rPr>
        <w:t>priložiti:</w:t>
      </w:r>
    </w:p>
    <w:p w14:paraId="2145D744" w14:textId="77777777" w:rsidR="00496186" w:rsidRDefault="008E234A">
      <w:pPr>
        <w:pStyle w:val="Odlomakpopisa"/>
        <w:numPr>
          <w:ilvl w:val="0"/>
          <w:numId w:val="1"/>
        </w:numPr>
        <w:tabs>
          <w:tab w:val="left" w:pos="666"/>
        </w:tabs>
        <w:ind w:left="666" w:hanging="359"/>
        <w:rPr>
          <w:sz w:val="24"/>
        </w:rPr>
      </w:pPr>
      <w:r>
        <w:rPr>
          <w:sz w:val="24"/>
        </w:rPr>
        <w:t>vlastoručno</w:t>
      </w:r>
      <w:r>
        <w:rPr>
          <w:spacing w:val="-2"/>
          <w:sz w:val="24"/>
        </w:rPr>
        <w:t xml:space="preserve"> </w:t>
      </w:r>
      <w:r>
        <w:rPr>
          <w:sz w:val="24"/>
        </w:rPr>
        <w:t>potpisanu prijavu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natječaj</w:t>
      </w:r>
    </w:p>
    <w:p w14:paraId="0F600015" w14:textId="77777777" w:rsidR="00496186" w:rsidRDefault="008E234A">
      <w:pPr>
        <w:pStyle w:val="Odlomakpopisa"/>
        <w:numPr>
          <w:ilvl w:val="0"/>
          <w:numId w:val="1"/>
        </w:numPr>
        <w:tabs>
          <w:tab w:val="left" w:pos="666"/>
        </w:tabs>
        <w:ind w:left="666" w:hanging="359"/>
        <w:rPr>
          <w:sz w:val="24"/>
        </w:rPr>
      </w:pPr>
      <w:r>
        <w:rPr>
          <w:spacing w:val="-2"/>
          <w:sz w:val="24"/>
        </w:rPr>
        <w:t>životopis</w:t>
      </w:r>
    </w:p>
    <w:p w14:paraId="70EFD7D4" w14:textId="77777777" w:rsidR="00496186" w:rsidRDefault="008E234A">
      <w:pPr>
        <w:pStyle w:val="Odlomakpopisa"/>
        <w:numPr>
          <w:ilvl w:val="0"/>
          <w:numId w:val="1"/>
        </w:numPr>
        <w:tabs>
          <w:tab w:val="left" w:pos="666"/>
        </w:tabs>
        <w:ind w:left="666" w:hanging="359"/>
        <w:rPr>
          <w:sz w:val="24"/>
        </w:rPr>
      </w:pPr>
      <w:r>
        <w:rPr>
          <w:sz w:val="24"/>
        </w:rPr>
        <w:t>dokaz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državljanstvu</w:t>
      </w:r>
      <w:r>
        <w:rPr>
          <w:spacing w:val="-1"/>
          <w:sz w:val="24"/>
        </w:rPr>
        <w:t xml:space="preserve"> </w:t>
      </w:r>
      <w:r>
        <w:rPr>
          <w:sz w:val="24"/>
        </w:rPr>
        <w:t>(kopija</w:t>
      </w:r>
      <w:r>
        <w:rPr>
          <w:spacing w:val="-2"/>
          <w:sz w:val="24"/>
        </w:rPr>
        <w:t xml:space="preserve"> </w:t>
      </w:r>
      <w:r>
        <w:rPr>
          <w:sz w:val="24"/>
        </w:rPr>
        <w:t>osobne</w:t>
      </w:r>
      <w:r>
        <w:rPr>
          <w:spacing w:val="-1"/>
          <w:sz w:val="24"/>
        </w:rPr>
        <w:t xml:space="preserve"> </w:t>
      </w:r>
      <w:r>
        <w:rPr>
          <w:sz w:val="24"/>
        </w:rPr>
        <w:t>iskaznice,</w:t>
      </w:r>
      <w:r>
        <w:rPr>
          <w:spacing w:val="-1"/>
          <w:sz w:val="24"/>
        </w:rPr>
        <w:t xml:space="preserve"> </w:t>
      </w:r>
      <w:r>
        <w:rPr>
          <w:sz w:val="24"/>
        </w:rPr>
        <w:t>domovnice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ili </w:t>
      </w:r>
      <w:r>
        <w:rPr>
          <w:spacing w:val="-2"/>
          <w:sz w:val="24"/>
        </w:rPr>
        <w:t>putovnice)</w:t>
      </w:r>
    </w:p>
    <w:p w14:paraId="3C37D4AE" w14:textId="77777777" w:rsidR="00496186" w:rsidRDefault="008E234A">
      <w:pPr>
        <w:pStyle w:val="Odlomakpopisa"/>
        <w:numPr>
          <w:ilvl w:val="0"/>
          <w:numId w:val="1"/>
        </w:numPr>
        <w:tabs>
          <w:tab w:val="left" w:pos="666"/>
        </w:tabs>
        <w:ind w:left="666" w:hanging="359"/>
        <w:rPr>
          <w:sz w:val="24"/>
        </w:rPr>
      </w:pPr>
      <w:r>
        <w:rPr>
          <w:sz w:val="24"/>
        </w:rPr>
        <w:t>dokaz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stečenoj</w:t>
      </w:r>
      <w:r>
        <w:rPr>
          <w:spacing w:val="-1"/>
          <w:sz w:val="24"/>
        </w:rPr>
        <w:t xml:space="preserve"> </w:t>
      </w:r>
      <w:r>
        <w:rPr>
          <w:sz w:val="24"/>
        </w:rPr>
        <w:t>stručnoj</w:t>
      </w:r>
      <w:r>
        <w:rPr>
          <w:spacing w:val="1"/>
          <w:sz w:val="24"/>
        </w:rPr>
        <w:t xml:space="preserve"> </w:t>
      </w:r>
      <w:r>
        <w:rPr>
          <w:sz w:val="24"/>
        </w:rPr>
        <w:t>spremi (</w:t>
      </w:r>
      <w:r>
        <w:rPr>
          <w:spacing w:val="-2"/>
          <w:sz w:val="24"/>
        </w:rPr>
        <w:t xml:space="preserve"> </w:t>
      </w:r>
      <w:r>
        <w:rPr>
          <w:sz w:val="24"/>
        </w:rPr>
        <w:t>preslika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svjedodžbe/ </w:t>
      </w:r>
      <w:r>
        <w:rPr>
          <w:spacing w:val="-2"/>
          <w:sz w:val="24"/>
        </w:rPr>
        <w:t>diplome)</w:t>
      </w:r>
    </w:p>
    <w:p w14:paraId="44E6EA02" w14:textId="77777777" w:rsidR="00496186" w:rsidRDefault="008E234A">
      <w:pPr>
        <w:pStyle w:val="Odlomakpopisa"/>
        <w:numPr>
          <w:ilvl w:val="0"/>
          <w:numId w:val="1"/>
        </w:numPr>
        <w:tabs>
          <w:tab w:val="left" w:pos="667"/>
        </w:tabs>
        <w:ind w:right="138"/>
        <w:jc w:val="both"/>
        <w:rPr>
          <w:sz w:val="24"/>
        </w:rPr>
      </w:pPr>
      <w:r>
        <w:rPr>
          <w:sz w:val="24"/>
        </w:rPr>
        <w:t xml:space="preserve">dokaz o završenom Programu obrazovanja za stjecanje djelomične kvalifikacije operativni djelatnik za sigurnost i civilnu zaštitu u odgojno-obrazovnim ustanovama/operativna djelatnica za sigurnost i civilnu zaštitu u odgojno-obrazovnim </w:t>
      </w:r>
      <w:r>
        <w:rPr>
          <w:spacing w:val="-2"/>
          <w:sz w:val="24"/>
        </w:rPr>
        <w:t>ustanovama</w:t>
      </w:r>
    </w:p>
    <w:p w14:paraId="69AC1D8D" w14:textId="77777777" w:rsidR="00496186" w:rsidRDefault="008E234A">
      <w:pPr>
        <w:pStyle w:val="Odlomakpopisa"/>
        <w:numPr>
          <w:ilvl w:val="0"/>
          <w:numId w:val="1"/>
        </w:numPr>
        <w:tabs>
          <w:tab w:val="left" w:pos="667"/>
        </w:tabs>
        <w:spacing w:before="1"/>
        <w:ind w:right="140"/>
        <w:jc w:val="both"/>
        <w:rPr>
          <w:sz w:val="24"/>
        </w:rPr>
      </w:pPr>
      <w:r>
        <w:rPr>
          <w:sz w:val="24"/>
        </w:rPr>
        <w:t>dokaz o evidentiranom radnom stažu (elektronički zapis ili potvrdu o podatcima evidentiranim u matičnoj evidenciji Hrvatskog zavoda za mirovinsko osiguranje)</w:t>
      </w:r>
    </w:p>
    <w:p w14:paraId="0AF6875D" w14:textId="344C4016" w:rsidR="00496186" w:rsidRDefault="008E234A">
      <w:pPr>
        <w:pStyle w:val="Odlomakpopisa"/>
        <w:numPr>
          <w:ilvl w:val="0"/>
          <w:numId w:val="1"/>
        </w:numPr>
        <w:tabs>
          <w:tab w:val="left" w:pos="667"/>
        </w:tabs>
        <w:ind w:right="142"/>
        <w:jc w:val="both"/>
        <w:rPr>
          <w:sz w:val="24"/>
        </w:rPr>
      </w:pPr>
      <w:r>
        <w:rPr>
          <w:sz w:val="24"/>
        </w:rPr>
        <w:t>dokaz nadležnog suda da se protiv kandidata ne vodi kazneni postupak za neko od kaznenih djela iz članka 106. Zakona o odgoju i obrazovanju u osnovnoj i</w:t>
      </w:r>
      <w:r>
        <w:rPr>
          <w:spacing w:val="-1"/>
          <w:sz w:val="24"/>
        </w:rPr>
        <w:t xml:space="preserve"> </w:t>
      </w:r>
      <w:r>
        <w:rPr>
          <w:sz w:val="24"/>
        </w:rPr>
        <w:t>srednjoj školi (ne starije od dana objave natječaja)</w:t>
      </w:r>
    </w:p>
    <w:p w14:paraId="2EB3A5CC" w14:textId="77777777" w:rsidR="00496186" w:rsidRDefault="008E234A">
      <w:pPr>
        <w:pStyle w:val="Odlomakpopisa"/>
        <w:numPr>
          <w:ilvl w:val="0"/>
          <w:numId w:val="1"/>
        </w:numPr>
        <w:tabs>
          <w:tab w:val="left" w:pos="666"/>
        </w:tabs>
        <w:ind w:left="666" w:hanging="359"/>
        <w:jc w:val="both"/>
        <w:rPr>
          <w:sz w:val="24"/>
        </w:rPr>
      </w:pPr>
      <w:r>
        <w:rPr>
          <w:sz w:val="24"/>
        </w:rPr>
        <w:t>ostalu</w:t>
      </w:r>
      <w:r>
        <w:rPr>
          <w:spacing w:val="-3"/>
          <w:sz w:val="24"/>
        </w:rPr>
        <w:t xml:space="preserve"> </w:t>
      </w:r>
      <w:r>
        <w:rPr>
          <w:sz w:val="24"/>
        </w:rPr>
        <w:t>dokumentaciju kojom</w:t>
      </w:r>
      <w:r>
        <w:rPr>
          <w:spacing w:val="-1"/>
          <w:sz w:val="24"/>
        </w:rPr>
        <w:t xml:space="preserve"> </w:t>
      </w:r>
      <w:r>
        <w:rPr>
          <w:sz w:val="24"/>
        </w:rPr>
        <w:t>dokazuju prava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koja se</w:t>
      </w:r>
      <w:r>
        <w:rPr>
          <w:spacing w:val="-2"/>
          <w:sz w:val="24"/>
        </w:rPr>
        <w:t xml:space="preserve"> pozivaju.</w:t>
      </w:r>
    </w:p>
    <w:p w14:paraId="3CEC40A0" w14:textId="77777777" w:rsidR="00496186" w:rsidRDefault="00496186">
      <w:pPr>
        <w:pStyle w:val="Odlomakpopisa"/>
        <w:jc w:val="both"/>
        <w:rPr>
          <w:sz w:val="24"/>
        </w:rPr>
        <w:sectPr w:rsidR="00496186">
          <w:type w:val="continuous"/>
          <w:pgSz w:w="11910" w:h="16840"/>
          <w:pgMar w:top="1600" w:right="1275" w:bottom="280" w:left="1275" w:header="720" w:footer="720" w:gutter="0"/>
          <w:cols w:space="720"/>
        </w:sectPr>
      </w:pPr>
    </w:p>
    <w:p w14:paraId="4E7818D5" w14:textId="77777777" w:rsidR="00496186" w:rsidRDefault="008E234A">
      <w:pPr>
        <w:pStyle w:val="Tijeloteksta"/>
        <w:spacing w:before="69"/>
        <w:ind w:right="140"/>
        <w:jc w:val="both"/>
      </w:pPr>
      <w:r>
        <w:lastRenderedPageBreak/>
        <w:t>Isprave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prilažu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neovjerenoj</w:t>
      </w:r>
      <w:r>
        <w:rPr>
          <w:spacing w:val="-1"/>
        </w:rPr>
        <w:t xml:space="preserve"> </w:t>
      </w:r>
      <w:r>
        <w:t>preslici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vraćaju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kandidatu</w:t>
      </w:r>
      <w:r>
        <w:rPr>
          <w:spacing w:val="-1"/>
        </w:rPr>
        <w:t xml:space="preserve"> </w:t>
      </w:r>
      <w:r>
        <w:t>nakon</w:t>
      </w:r>
      <w:r>
        <w:rPr>
          <w:spacing w:val="-3"/>
        </w:rPr>
        <w:t xml:space="preserve"> </w:t>
      </w:r>
      <w:r>
        <w:t>završetka</w:t>
      </w:r>
      <w:r>
        <w:rPr>
          <w:spacing w:val="-2"/>
        </w:rPr>
        <w:t xml:space="preserve"> </w:t>
      </w:r>
      <w:r>
        <w:t>natječajnog postupka.</w:t>
      </w:r>
      <w:r>
        <w:rPr>
          <w:spacing w:val="-13"/>
        </w:rPr>
        <w:t xml:space="preserve"> </w:t>
      </w:r>
      <w:r>
        <w:t>Kandidat</w:t>
      </w:r>
      <w:r>
        <w:rPr>
          <w:spacing w:val="-13"/>
        </w:rPr>
        <w:t xml:space="preserve"> </w:t>
      </w:r>
      <w:r>
        <w:t>koji</w:t>
      </w:r>
      <w:r>
        <w:rPr>
          <w:spacing w:val="-12"/>
        </w:rPr>
        <w:t xml:space="preserve"> </w:t>
      </w:r>
      <w:r>
        <w:t>bude</w:t>
      </w:r>
      <w:r>
        <w:rPr>
          <w:spacing w:val="-14"/>
        </w:rPr>
        <w:t xml:space="preserve"> </w:t>
      </w:r>
      <w:r>
        <w:t>izabran</w:t>
      </w:r>
      <w:r>
        <w:rPr>
          <w:spacing w:val="-13"/>
        </w:rPr>
        <w:t xml:space="preserve"> </w:t>
      </w:r>
      <w:r>
        <w:t>dužan</w:t>
      </w:r>
      <w:r>
        <w:rPr>
          <w:spacing w:val="-13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dostaviti</w:t>
      </w:r>
      <w:r>
        <w:rPr>
          <w:spacing w:val="-12"/>
        </w:rPr>
        <w:t xml:space="preserve"> </w:t>
      </w:r>
      <w:r>
        <w:t>izvornike</w:t>
      </w:r>
      <w:r>
        <w:rPr>
          <w:spacing w:val="-14"/>
        </w:rPr>
        <w:t xml:space="preserve"> </w:t>
      </w:r>
      <w:r>
        <w:t>ili</w:t>
      </w:r>
      <w:r>
        <w:rPr>
          <w:spacing w:val="-15"/>
        </w:rPr>
        <w:t xml:space="preserve"> </w:t>
      </w:r>
      <w:r>
        <w:t>preslike</w:t>
      </w:r>
      <w:r>
        <w:rPr>
          <w:spacing w:val="-14"/>
        </w:rPr>
        <w:t xml:space="preserve"> </w:t>
      </w:r>
      <w:r>
        <w:t>ovjerene</w:t>
      </w:r>
      <w:r>
        <w:rPr>
          <w:spacing w:val="-14"/>
        </w:rPr>
        <w:t xml:space="preserve"> </w:t>
      </w:r>
      <w:r>
        <w:t>od</w:t>
      </w:r>
      <w:r>
        <w:rPr>
          <w:spacing w:val="-13"/>
        </w:rPr>
        <w:t xml:space="preserve"> </w:t>
      </w:r>
      <w:r>
        <w:t>strane javnog bilježnika traženih isprava prije zaključivanja ugovora o radu.</w:t>
      </w:r>
    </w:p>
    <w:p w14:paraId="705D93FE" w14:textId="77777777" w:rsidR="00496186" w:rsidRDefault="00496186">
      <w:pPr>
        <w:pStyle w:val="Tijeloteksta"/>
        <w:ind w:left="0"/>
      </w:pPr>
    </w:p>
    <w:p w14:paraId="510377B3" w14:textId="77777777" w:rsidR="00496186" w:rsidRDefault="008E234A">
      <w:pPr>
        <w:pStyle w:val="Tijeloteksta"/>
        <w:jc w:val="both"/>
      </w:pPr>
      <w:r>
        <w:t>Nepravodobne</w:t>
      </w:r>
      <w:r>
        <w:rPr>
          <w:spacing w:val="-1"/>
        </w:rPr>
        <w:t xml:space="preserve"> </w:t>
      </w:r>
      <w:r>
        <w:t>i nepotpune</w:t>
      </w:r>
      <w:r>
        <w:rPr>
          <w:spacing w:val="-1"/>
        </w:rPr>
        <w:t xml:space="preserve"> </w:t>
      </w:r>
      <w:r>
        <w:t>prijave</w:t>
      </w:r>
      <w:r>
        <w:rPr>
          <w:spacing w:val="-1"/>
        </w:rPr>
        <w:t xml:space="preserve"> </w:t>
      </w:r>
      <w:r>
        <w:t>neće</w:t>
      </w:r>
      <w:r>
        <w:rPr>
          <w:spacing w:val="-1"/>
        </w:rPr>
        <w:t xml:space="preserve"> </w:t>
      </w:r>
      <w:r>
        <w:t xml:space="preserve">se </w:t>
      </w:r>
      <w:r>
        <w:rPr>
          <w:spacing w:val="-2"/>
        </w:rPr>
        <w:t>razmatrati.</w:t>
      </w:r>
    </w:p>
    <w:p w14:paraId="0D13F4C2" w14:textId="77777777" w:rsidR="00496186" w:rsidRDefault="00496186">
      <w:pPr>
        <w:pStyle w:val="Tijeloteksta"/>
        <w:ind w:left="0"/>
      </w:pPr>
    </w:p>
    <w:p w14:paraId="51A16B13" w14:textId="77777777" w:rsidR="00496186" w:rsidRDefault="008E234A">
      <w:pPr>
        <w:pStyle w:val="Tijeloteksta"/>
        <w:ind w:right="139"/>
        <w:jc w:val="both"/>
      </w:pPr>
      <w:r>
        <w:t>Osoba koja ne podnese pravovremenu i potpunu prijavu ili ne ispunjava formalne uvjete iz natječaja</w:t>
      </w:r>
      <w:r>
        <w:rPr>
          <w:spacing w:val="-14"/>
        </w:rPr>
        <w:t xml:space="preserve"> </w:t>
      </w:r>
      <w:r>
        <w:t>ne</w:t>
      </w:r>
      <w:r>
        <w:rPr>
          <w:spacing w:val="-14"/>
        </w:rPr>
        <w:t xml:space="preserve"> </w:t>
      </w:r>
      <w:r>
        <w:t>smatra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kandidatom</w:t>
      </w:r>
      <w:r>
        <w:rPr>
          <w:spacing w:val="-13"/>
        </w:rPr>
        <w:t xml:space="preserve"> </w:t>
      </w:r>
      <w:r>
        <w:t>prijavljenim</w:t>
      </w:r>
      <w:r>
        <w:rPr>
          <w:spacing w:val="-12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natječaj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ne</w:t>
      </w:r>
      <w:r>
        <w:rPr>
          <w:spacing w:val="-14"/>
        </w:rPr>
        <w:t xml:space="preserve"> </w:t>
      </w:r>
      <w:r>
        <w:t>obavještava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razlozima</w:t>
      </w:r>
      <w:r>
        <w:rPr>
          <w:spacing w:val="-15"/>
        </w:rPr>
        <w:t xml:space="preserve"> </w:t>
      </w:r>
      <w:r>
        <w:t>zašto se ne smatra kandidatom natječaja.</w:t>
      </w:r>
    </w:p>
    <w:p w14:paraId="3895A560" w14:textId="77777777" w:rsidR="00496186" w:rsidRDefault="00496186">
      <w:pPr>
        <w:pStyle w:val="Tijeloteksta"/>
        <w:ind w:left="0"/>
      </w:pPr>
    </w:p>
    <w:p w14:paraId="5FF615CF" w14:textId="77777777" w:rsidR="00496186" w:rsidRDefault="008E234A">
      <w:pPr>
        <w:pStyle w:val="Tijeloteksta"/>
        <w:spacing w:before="1"/>
        <w:ind w:right="145"/>
        <w:jc w:val="both"/>
      </w:pPr>
      <w:r>
        <w:t>Sukladno članku 13., stavku 3. Zakona o ravnopravnosti spolova (Narodne novine br. 82/08. i 69/17.) na natječaj se mogu javiti osobe oba spola. Izrazi koji se koriste u natječaju, a imaju rodno značenje, koriste se neutralno i odnose se jednako na muške i na ženske osobe.</w:t>
      </w:r>
    </w:p>
    <w:p w14:paraId="7EAFA067" w14:textId="77777777" w:rsidR="00496186" w:rsidRDefault="00496186">
      <w:pPr>
        <w:pStyle w:val="Tijeloteksta"/>
        <w:ind w:left="0"/>
      </w:pPr>
    </w:p>
    <w:p w14:paraId="32A99970" w14:textId="77777777" w:rsidR="00496186" w:rsidRDefault="008E234A">
      <w:pPr>
        <w:pStyle w:val="Tijeloteksta"/>
        <w:ind w:right="143"/>
        <w:jc w:val="both"/>
      </w:pPr>
      <w:r>
        <w:t>Kandidat koji ostvaruje pravo prednosti pri zapošljavanju prema posebnim zakonima</w:t>
      </w:r>
      <w:r>
        <w:rPr>
          <w:spacing w:val="-1"/>
        </w:rPr>
        <w:t xml:space="preserve"> </w:t>
      </w:r>
      <w:r>
        <w:t>dužan</w:t>
      </w:r>
      <w:r>
        <w:rPr>
          <w:spacing w:val="-2"/>
        </w:rPr>
        <w:t xml:space="preserve"> </w:t>
      </w:r>
      <w:r>
        <w:t>je u prijavi na natječaj pozvati se na to pravo, odnosno uz prijavu priložiti sve propisane dokaze prema posebnom zakonu i ima prednost u odnosu na ostale kandidate pod jednakim uvjetima.</w:t>
      </w:r>
    </w:p>
    <w:p w14:paraId="2F7027A5" w14:textId="77777777" w:rsidR="00496186" w:rsidRDefault="00496186">
      <w:pPr>
        <w:pStyle w:val="Tijeloteksta"/>
        <w:ind w:left="0"/>
      </w:pPr>
    </w:p>
    <w:p w14:paraId="7CADA321" w14:textId="77777777" w:rsidR="00496186" w:rsidRDefault="008E234A">
      <w:pPr>
        <w:pStyle w:val="Tijeloteksta"/>
        <w:ind w:right="140"/>
        <w:jc w:val="both"/>
      </w:pPr>
      <w:r>
        <w:t>Kandidat koji ostvaruje</w:t>
      </w:r>
      <w:r>
        <w:rPr>
          <w:spacing w:val="40"/>
        </w:rPr>
        <w:t xml:space="preserve"> </w:t>
      </w:r>
      <w:r>
        <w:t>pravo prednosti pri zapošljavanju prema članku 102. Zakona o hrvatskim braniteljima</w:t>
      </w:r>
      <w:r>
        <w:rPr>
          <w:spacing w:val="-1"/>
        </w:rPr>
        <w:t xml:space="preserve"> </w:t>
      </w:r>
      <w:r>
        <w:t>iz Domovinskog rata</w:t>
      </w:r>
      <w:r>
        <w:rPr>
          <w:spacing w:val="-1"/>
        </w:rPr>
        <w:t xml:space="preserve"> </w:t>
      </w:r>
      <w:r>
        <w:t>i članovima</w:t>
      </w:r>
      <w:r>
        <w:rPr>
          <w:spacing w:val="-1"/>
        </w:rPr>
        <w:t xml:space="preserve"> </w:t>
      </w:r>
      <w:r>
        <w:t>njihovih obitelji (Narodne novine</w:t>
      </w:r>
      <w:r>
        <w:rPr>
          <w:spacing w:val="-1"/>
        </w:rPr>
        <w:t xml:space="preserve"> </w:t>
      </w:r>
      <w:r>
        <w:t>br. 121/17., 98/19. i 84/21.) uz prijavu na natječaj dužan je, osim dokaza o ispunjavanju traženih uvjeta,</w:t>
      </w:r>
      <w:r>
        <w:rPr>
          <w:spacing w:val="14"/>
        </w:rPr>
        <w:t xml:space="preserve"> </w:t>
      </w:r>
      <w:r>
        <w:t>priložiti</w:t>
      </w:r>
      <w:r>
        <w:rPr>
          <w:spacing w:val="17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sve</w:t>
      </w:r>
      <w:r>
        <w:rPr>
          <w:spacing w:val="15"/>
        </w:rPr>
        <w:t xml:space="preserve"> </w:t>
      </w:r>
      <w:r>
        <w:t>dokaze</w:t>
      </w:r>
      <w:r>
        <w:rPr>
          <w:spacing w:val="16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ostvarivanju</w:t>
      </w:r>
      <w:r>
        <w:rPr>
          <w:spacing w:val="17"/>
        </w:rPr>
        <w:t xml:space="preserve"> </w:t>
      </w:r>
      <w:r>
        <w:t>prava</w:t>
      </w:r>
      <w:r>
        <w:rPr>
          <w:spacing w:val="16"/>
        </w:rPr>
        <w:t xml:space="preserve"> </w:t>
      </w:r>
      <w:r>
        <w:t>prednosti</w:t>
      </w:r>
      <w:r>
        <w:rPr>
          <w:spacing w:val="17"/>
        </w:rPr>
        <w:t xml:space="preserve"> </w:t>
      </w:r>
      <w:r>
        <w:t>prilikom</w:t>
      </w:r>
      <w:r>
        <w:rPr>
          <w:spacing w:val="18"/>
        </w:rPr>
        <w:t xml:space="preserve"> </w:t>
      </w:r>
      <w:r>
        <w:t>zapošljavanja</w:t>
      </w:r>
      <w:r>
        <w:rPr>
          <w:spacing w:val="16"/>
        </w:rPr>
        <w:t xml:space="preserve"> </w:t>
      </w:r>
      <w:r>
        <w:t>iz</w:t>
      </w:r>
      <w:r>
        <w:rPr>
          <w:spacing w:val="19"/>
        </w:rPr>
        <w:t xml:space="preserve"> </w:t>
      </w:r>
      <w:r>
        <w:rPr>
          <w:spacing w:val="-2"/>
        </w:rPr>
        <w:t>članka</w:t>
      </w:r>
    </w:p>
    <w:p w14:paraId="2C58200D" w14:textId="77777777" w:rsidR="00496186" w:rsidRDefault="008E234A">
      <w:pPr>
        <w:pStyle w:val="Tijeloteksta"/>
        <w:ind w:right="145"/>
      </w:pPr>
      <w:r>
        <w:t xml:space="preserve">103. Zakona o hrvatskim braniteljima iz Domovinskog rata i članovima njihovih obitelji, koji su navedeni na internetskoj stranici Ministarstva hrvatskih branitelja poveznica: </w:t>
      </w:r>
      <w:hyperlink r:id="rId5">
        <w:r>
          <w:rPr>
            <w:color w:val="0000FF"/>
            <w:spacing w:val="-2"/>
            <w:u w:val="single" w:color="0000FF"/>
          </w:rPr>
          <w:t>https://branitelji.gov.hr/UserDocsImages//dokumenti/Nikola//popis%20dokaza%20za%20ostv</w:t>
        </w:r>
      </w:hyperlink>
      <w:r>
        <w:rPr>
          <w:color w:val="0000FF"/>
          <w:spacing w:val="-2"/>
        </w:rPr>
        <w:t xml:space="preserve"> </w:t>
      </w:r>
      <w:hyperlink r:id="rId6">
        <w:r>
          <w:rPr>
            <w:color w:val="0000FF"/>
            <w:spacing w:val="-2"/>
            <w:u w:val="single" w:color="0000FF"/>
          </w:rPr>
          <w:t>arivanje%20prava%20prednosti%20pri%20zapo%C5%A1ljavanju-</w:t>
        </w:r>
      </w:hyperlink>
    </w:p>
    <w:p w14:paraId="4BD25E53" w14:textId="77777777" w:rsidR="00496186" w:rsidRDefault="00211CFB">
      <w:pPr>
        <w:pStyle w:val="Tijeloteksta"/>
      </w:pPr>
      <w:hyperlink r:id="rId7">
        <w:r w:rsidR="008E234A">
          <w:rPr>
            <w:color w:val="0000FF"/>
            <w:spacing w:val="-2"/>
            <w:u w:val="single" w:color="0000FF"/>
          </w:rPr>
          <w:t>%20ZOHBDR%202021.pdf</w:t>
        </w:r>
      </w:hyperlink>
    </w:p>
    <w:p w14:paraId="60797A8E" w14:textId="77777777" w:rsidR="00496186" w:rsidRDefault="00496186">
      <w:pPr>
        <w:pStyle w:val="Tijeloteksta"/>
        <w:ind w:left="0"/>
      </w:pPr>
    </w:p>
    <w:p w14:paraId="2F5F82B6" w14:textId="77777777" w:rsidR="00496186" w:rsidRDefault="008E234A">
      <w:pPr>
        <w:pStyle w:val="Tijeloteksta"/>
        <w:ind w:right="141"/>
        <w:jc w:val="both"/>
      </w:pPr>
      <w:r>
        <w:t>Kandidat koji se poziva na pravo prednosti pri zapošljavanju prema članku 48. Zakona o civilnim</w:t>
      </w:r>
      <w:r>
        <w:rPr>
          <w:spacing w:val="-1"/>
        </w:rPr>
        <w:t xml:space="preserve"> </w:t>
      </w:r>
      <w:r>
        <w:t>stradalnicima</w:t>
      </w:r>
      <w:r>
        <w:rPr>
          <w:spacing w:val="-2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Domovinskog</w:t>
      </w:r>
      <w:r>
        <w:rPr>
          <w:spacing w:val="-3"/>
        </w:rPr>
        <w:t xml:space="preserve"> </w:t>
      </w:r>
      <w:r>
        <w:t>rata</w:t>
      </w:r>
      <w:r>
        <w:rPr>
          <w:spacing w:val="-2"/>
        </w:rPr>
        <w:t xml:space="preserve"> </w:t>
      </w:r>
      <w:r>
        <w:t>(Narodne</w:t>
      </w:r>
      <w:r>
        <w:rPr>
          <w:spacing w:val="-2"/>
        </w:rPr>
        <w:t xml:space="preserve"> </w:t>
      </w:r>
      <w:r>
        <w:t>novine</w:t>
      </w:r>
      <w:r>
        <w:rPr>
          <w:spacing w:val="-2"/>
        </w:rPr>
        <w:t xml:space="preserve"> </w:t>
      </w:r>
      <w:r>
        <w:t>br.</w:t>
      </w:r>
      <w:r>
        <w:rPr>
          <w:spacing w:val="-2"/>
        </w:rPr>
        <w:t xml:space="preserve"> </w:t>
      </w:r>
      <w:r>
        <w:t>84/21.),</w:t>
      </w:r>
      <w:r>
        <w:rPr>
          <w:spacing w:val="-2"/>
        </w:rPr>
        <w:t xml:space="preserve"> </w:t>
      </w:r>
      <w:r>
        <w:t>dužan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prijavi</w:t>
      </w:r>
      <w:r>
        <w:rPr>
          <w:spacing w:val="-1"/>
        </w:rPr>
        <w:t xml:space="preserve"> </w:t>
      </w:r>
      <w:r>
        <w:t>na natječaj pozvati se na to pravo i uz prijavu na natječaj priložiti osim dokaza o ispunjavanju traženih</w:t>
      </w:r>
      <w:r>
        <w:rPr>
          <w:spacing w:val="11"/>
        </w:rPr>
        <w:t xml:space="preserve"> </w:t>
      </w:r>
      <w:r>
        <w:t>uvjeta</w:t>
      </w:r>
      <w:r>
        <w:rPr>
          <w:spacing w:val="13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sve</w:t>
      </w:r>
      <w:r>
        <w:rPr>
          <w:spacing w:val="13"/>
        </w:rPr>
        <w:t xml:space="preserve"> </w:t>
      </w:r>
      <w:r>
        <w:t>dokaze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ostvarivanju</w:t>
      </w:r>
      <w:r>
        <w:rPr>
          <w:spacing w:val="13"/>
        </w:rPr>
        <w:t xml:space="preserve"> </w:t>
      </w:r>
      <w:r>
        <w:t>prava</w:t>
      </w:r>
      <w:r>
        <w:rPr>
          <w:spacing w:val="15"/>
        </w:rPr>
        <w:t xml:space="preserve"> </w:t>
      </w:r>
      <w:r>
        <w:t>prednosti</w:t>
      </w:r>
      <w:r>
        <w:rPr>
          <w:spacing w:val="14"/>
        </w:rPr>
        <w:t xml:space="preserve"> </w:t>
      </w:r>
      <w:r>
        <w:t>prilikom</w:t>
      </w:r>
      <w:r>
        <w:rPr>
          <w:spacing w:val="14"/>
        </w:rPr>
        <w:t xml:space="preserve"> </w:t>
      </w:r>
      <w:r>
        <w:t>zapošljavanja</w:t>
      </w:r>
      <w:r>
        <w:rPr>
          <w:spacing w:val="57"/>
          <w:w w:val="150"/>
        </w:rPr>
        <w:t xml:space="preserve"> </w:t>
      </w:r>
      <w:r>
        <w:t>iz</w:t>
      </w:r>
      <w:r>
        <w:rPr>
          <w:spacing w:val="15"/>
        </w:rPr>
        <w:t xml:space="preserve"> </w:t>
      </w:r>
      <w:r>
        <w:rPr>
          <w:spacing w:val="-2"/>
        </w:rPr>
        <w:t>članka</w:t>
      </w:r>
    </w:p>
    <w:p w14:paraId="7E2653E2" w14:textId="77777777" w:rsidR="00496186" w:rsidRDefault="008E234A">
      <w:pPr>
        <w:pStyle w:val="Tijeloteksta"/>
        <w:spacing w:before="1"/>
        <w:ind w:right="151"/>
      </w:pPr>
      <w:r>
        <w:t>49.</w:t>
      </w:r>
      <w:r>
        <w:rPr>
          <w:spacing w:val="25"/>
        </w:rPr>
        <w:t xml:space="preserve"> </w:t>
      </w:r>
      <w:r>
        <w:t>Zakona</w:t>
      </w:r>
      <w:r>
        <w:rPr>
          <w:spacing w:val="24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civilnim</w:t>
      </w:r>
      <w:r>
        <w:rPr>
          <w:spacing w:val="26"/>
        </w:rPr>
        <w:t xml:space="preserve"> </w:t>
      </w:r>
      <w:r>
        <w:t>stradalnicima</w:t>
      </w:r>
      <w:r>
        <w:rPr>
          <w:spacing w:val="24"/>
        </w:rPr>
        <w:t xml:space="preserve"> </w:t>
      </w:r>
      <w:r>
        <w:t>iz</w:t>
      </w:r>
      <w:r>
        <w:rPr>
          <w:spacing w:val="27"/>
        </w:rPr>
        <w:t xml:space="preserve"> </w:t>
      </w:r>
      <w:r>
        <w:t>Domovinskog</w:t>
      </w:r>
      <w:r>
        <w:rPr>
          <w:spacing w:val="25"/>
        </w:rPr>
        <w:t xml:space="preserve"> </w:t>
      </w:r>
      <w:r>
        <w:t>rata,</w:t>
      </w:r>
      <w:r>
        <w:rPr>
          <w:spacing w:val="25"/>
        </w:rPr>
        <w:t xml:space="preserve"> </w:t>
      </w:r>
      <w:r>
        <w:t>koji</w:t>
      </w:r>
      <w:r>
        <w:rPr>
          <w:spacing w:val="26"/>
        </w:rPr>
        <w:t xml:space="preserve"> </w:t>
      </w:r>
      <w:r>
        <w:t>su</w:t>
      </w:r>
      <w:r>
        <w:rPr>
          <w:spacing w:val="25"/>
        </w:rPr>
        <w:t xml:space="preserve"> </w:t>
      </w:r>
      <w:r>
        <w:t>navedeni</w:t>
      </w:r>
      <w:r>
        <w:rPr>
          <w:spacing w:val="26"/>
        </w:rPr>
        <w:t xml:space="preserve"> </w:t>
      </w:r>
      <w:r>
        <w:t>na</w:t>
      </w:r>
      <w:r>
        <w:rPr>
          <w:spacing w:val="24"/>
        </w:rPr>
        <w:t xml:space="preserve"> </w:t>
      </w:r>
      <w:r>
        <w:t xml:space="preserve">internetskoj stranici Ministarstva hrvatskih branitelja poveznica: </w:t>
      </w:r>
      <w:hyperlink r:id="rId8">
        <w:r>
          <w:rPr>
            <w:color w:val="0000FF"/>
            <w:spacing w:val="-2"/>
            <w:u w:val="single" w:color="0000FF"/>
          </w:rPr>
          <w:t>https://branitelji.gov.hr/UserDocsImages//dokumenti/Nikola//popis%20dokaza%20za%20ostv</w:t>
        </w:r>
      </w:hyperlink>
      <w:r>
        <w:rPr>
          <w:color w:val="0000FF"/>
          <w:spacing w:val="-2"/>
        </w:rPr>
        <w:t xml:space="preserve"> </w:t>
      </w:r>
      <w:hyperlink r:id="rId9">
        <w:r>
          <w:rPr>
            <w:color w:val="0000FF"/>
            <w:spacing w:val="-2"/>
            <w:u w:val="single" w:color="0000FF"/>
          </w:rPr>
          <w:t>arivanje%20prava%20prednosti%20pri%20zapo%C5%A1ljavanju-</w:t>
        </w:r>
      </w:hyperlink>
    </w:p>
    <w:p w14:paraId="1F6D0827" w14:textId="77777777" w:rsidR="00496186" w:rsidRDefault="00211CFB">
      <w:pPr>
        <w:pStyle w:val="Tijeloteksta"/>
      </w:pPr>
      <w:hyperlink r:id="rId10">
        <w:r w:rsidR="008E234A">
          <w:rPr>
            <w:color w:val="0000FF"/>
            <w:spacing w:val="-2"/>
            <w:u w:val="single" w:color="0000FF"/>
          </w:rPr>
          <w:t>%20Zakon%20o%20civilnim%20stradalnicima%20iz%20DR.pdf</w:t>
        </w:r>
      </w:hyperlink>
    </w:p>
    <w:p w14:paraId="34DE8E2B" w14:textId="77777777" w:rsidR="00496186" w:rsidRDefault="008E234A">
      <w:pPr>
        <w:pStyle w:val="Tijeloteksta"/>
        <w:spacing w:before="200"/>
        <w:ind w:right="140"/>
        <w:jc w:val="both"/>
      </w:pPr>
      <w:r>
        <w:t>Kandidat koji ostvaruje pravo prednosti pri zapošljavanju u prema članku 9. Zakona o profesionalnoj</w:t>
      </w:r>
      <w:r>
        <w:rPr>
          <w:spacing w:val="-8"/>
        </w:rPr>
        <w:t xml:space="preserve"> </w:t>
      </w:r>
      <w:r>
        <w:t>rehabilitaciji</w:t>
      </w:r>
      <w:r>
        <w:rPr>
          <w:spacing w:val="-8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zapošljavanju</w:t>
      </w:r>
      <w:r>
        <w:rPr>
          <w:spacing w:val="-8"/>
        </w:rPr>
        <w:t xml:space="preserve"> </w:t>
      </w:r>
      <w:r>
        <w:t>osoba</w:t>
      </w:r>
      <w:r>
        <w:rPr>
          <w:spacing w:val="-9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invaliditetom</w:t>
      </w:r>
      <w:r>
        <w:rPr>
          <w:spacing w:val="-8"/>
        </w:rPr>
        <w:t xml:space="preserve"> </w:t>
      </w:r>
      <w:r>
        <w:t>(Narodne</w:t>
      </w:r>
      <w:r>
        <w:rPr>
          <w:spacing w:val="-10"/>
        </w:rPr>
        <w:t xml:space="preserve"> </w:t>
      </w:r>
      <w:r>
        <w:t>novine</w:t>
      </w:r>
      <w:r>
        <w:rPr>
          <w:spacing w:val="-9"/>
        </w:rPr>
        <w:t xml:space="preserve"> </w:t>
      </w:r>
      <w:r>
        <w:t>br.</w:t>
      </w:r>
      <w:r>
        <w:rPr>
          <w:spacing w:val="-9"/>
        </w:rPr>
        <w:t xml:space="preserve"> </w:t>
      </w:r>
      <w:r>
        <w:t>157/13., 152/14., 39/18. i 32/20.) dužan</w:t>
      </w:r>
      <w:r>
        <w:rPr>
          <w:spacing w:val="40"/>
        </w:rPr>
        <w:t xml:space="preserve"> </w:t>
      </w:r>
      <w:r>
        <w:t>je u prijavi na natječaj pozvati se na to pravo i priložiti sve dokaze o ispunjavanju traženih uvjeta, kao i dokaz o invaliditetu.</w:t>
      </w:r>
    </w:p>
    <w:p w14:paraId="5900E4D5" w14:textId="77777777" w:rsidR="00496186" w:rsidRDefault="008E234A">
      <w:pPr>
        <w:pStyle w:val="Tijeloteksta"/>
        <w:spacing w:before="201"/>
        <w:ind w:right="139"/>
        <w:jc w:val="both"/>
      </w:pPr>
      <w:r>
        <w:t>Kandidat</w:t>
      </w:r>
      <w:r>
        <w:rPr>
          <w:spacing w:val="-2"/>
        </w:rPr>
        <w:t xml:space="preserve"> </w:t>
      </w:r>
      <w:r>
        <w:t>koji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poziva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pravo</w:t>
      </w:r>
      <w:r>
        <w:rPr>
          <w:spacing w:val="-2"/>
        </w:rPr>
        <w:t xml:space="preserve"> </w:t>
      </w:r>
      <w:r>
        <w:t>prednosti</w:t>
      </w:r>
      <w:r>
        <w:rPr>
          <w:spacing w:val="-2"/>
        </w:rPr>
        <w:t xml:space="preserve"> </w:t>
      </w:r>
      <w:r>
        <w:t>pri</w:t>
      </w:r>
      <w:r>
        <w:rPr>
          <w:spacing w:val="-2"/>
        </w:rPr>
        <w:t xml:space="preserve"> </w:t>
      </w:r>
      <w:r>
        <w:t>zapošljavanju,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skladu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člankom</w:t>
      </w:r>
      <w:r>
        <w:rPr>
          <w:spacing w:val="-2"/>
        </w:rPr>
        <w:t xml:space="preserve"> </w:t>
      </w:r>
      <w:r>
        <w:t>48.f</w:t>
      </w:r>
      <w:r>
        <w:rPr>
          <w:spacing w:val="40"/>
        </w:rPr>
        <w:t xml:space="preserve"> </w:t>
      </w:r>
      <w:r>
        <w:t>Zakona o</w:t>
      </w:r>
      <w:r>
        <w:rPr>
          <w:spacing w:val="-5"/>
        </w:rPr>
        <w:t xml:space="preserve"> </w:t>
      </w:r>
      <w:r>
        <w:t>zaštiti</w:t>
      </w:r>
      <w:r>
        <w:rPr>
          <w:spacing w:val="-6"/>
        </w:rPr>
        <w:t xml:space="preserve"> </w:t>
      </w:r>
      <w:r>
        <w:t>civilnih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vojnih</w:t>
      </w:r>
      <w:r>
        <w:rPr>
          <w:spacing w:val="-7"/>
        </w:rPr>
        <w:t xml:space="preserve"> </w:t>
      </w:r>
      <w:r>
        <w:t>invalida</w:t>
      </w:r>
      <w:r>
        <w:rPr>
          <w:spacing w:val="-5"/>
        </w:rPr>
        <w:t xml:space="preserve"> </w:t>
      </w:r>
      <w:r>
        <w:t>rata</w:t>
      </w:r>
      <w:r>
        <w:rPr>
          <w:spacing w:val="-5"/>
        </w:rPr>
        <w:t xml:space="preserve"> </w:t>
      </w:r>
      <w:r>
        <w:t>(Narodne</w:t>
      </w:r>
      <w:r>
        <w:rPr>
          <w:spacing w:val="-7"/>
        </w:rPr>
        <w:t xml:space="preserve"> </w:t>
      </w:r>
      <w:r>
        <w:t>novine</w:t>
      </w:r>
      <w:r>
        <w:rPr>
          <w:spacing w:val="-5"/>
        </w:rPr>
        <w:t xml:space="preserve"> </w:t>
      </w:r>
      <w:r>
        <w:t>br.</w:t>
      </w:r>
      <w:r>
        <w:rPr>
          <w:spacing w:val="-6"/>
        </w:rPr>
        <w:t xml:space="preserve"> </w:t>
      </w:r>
      <w:r>
        <w:t>33/92.,</w:t>
      </w:r>
      <w:r>
        <w:rPr>
          <w:spacing w:val="-4"/>
        </w:rPr>
        <w:t xml:space="preserve"> </w:t>
      </w:r>
      <w:r>
        <w:t>77/92.,</w:t>
      </w:r>
      <w:r>
        <w:rPr>
          <w:spacing w:val="-4"/>
        </w:rPr>
        <w:t xml:space="preserve"> </w:t>
      </w:r>
      <w:r>
        <w:t>27/93.,</w:t>
      </w:r>
      <w:r>
        <w:rPr>
          <w:spacing w:val="-4"/>
        </w:rPr>
        <w:t xml:space="preserve"> </w:t>
      </w:r>
      <w:r>
        <w:t>58/93.,</w:t>
      </w:r>
      <w:r>
        <w:rPr>
          <w:spacing w:val="-4"/>
        </w:rPr>
        <w:t xml:space="preserve"> </w:t>
      </w:r>
      <w:r>
        <w:t>2/94., 108/95., 108/96., 82/01., 103/03., 148/13. i 98/19.) dužan je uz prijavu priložiti sve dokaze o ispunjavanju</w:t>
      </w:r>
      <w:r>
        <w:rPr>
          <w:spacing w:val="-3"/>
        </w:rPr>
        <w:t xml:space="preserve"> </w:t>
      </w:r>
      <w:r>
        <w:t>traženih</w:t>
      </w:r>
      <w:r>
        <w:rPr>
          <w:spacing w:val="-3"/>
        </w:rPr>
        <w:t xml:space="preserve"> </w:t>
      </w:r>
      <w:r>
        <w:t>uvjeta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dokaz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utvrđenom</w:t>
      </w:r>
      <w:r>
        <w:rPr>
          <w:spacing w:val="-1"/>
        </w:rPr>
        <w:t xml:space="preserve"> </w:t>
      </w:r>
      <w:r>
        <w:t>statusu</w:t>
      </w:r>
      <w:r>
        <w:rPr>
          <w:spacing w:val="-3"/>
        </w:rPr>
        <w:t xml:space="preserve"> </w:t>
      </w:r>
      <w:r>
        <w:t>osobe</w:t>
      </w:r>
      <w:r>
        <w:rPr>
          <w:spacing w:val="-3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invaliditetom i</w:t>
      </w:r>
      <w:r>
        <w:rPr>
          <w:spacing w:val="-3"/>
        </w:rPr>
        <w:t xml:space="preserve"> </w:t>
      </w:r>
      <w:r>
        <w:t>dokaz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tome na koji je način prestao prethodni radni odnos.</w:t>
      </w:r>
    </w:p>
    <w:p w14:paraId="125797B9" w14:textId="77777777" w:rsidR="00496186" w:rsidRDefault="00496186">
      <w:pPr>
        <w:pStyle w:val="Tijeloteksta"/>
        <w:jc w:val="both"/>
        <w:sectPr w:rsidR="00496186">
          <w:pgSz w:w="11910" w:h="16840"/>
          <w:pgMar w:top="1880" w:right="1275" w:bottom="280" w:left="1275" w:header="720" w:footer="720" w:gutter="0"/>
          <w:cols w:space="720"/>
        </w:sectPr>
      </w:pPr>
    </w:p>
    <w:p w14:paraId="48C8B5A3" w14:textId="4107FDB4" w:rsidR="00496186" w:rsidRDefault="008E234A" w:rsidP="00403B59">
      <w:pPr>
        <w:pStyle w:val="Tijeloteksta"/>
        <w:spacing w:before="77"/>
        <w:ind w:right="141"/>
      </w:pPr>
      <w:r>
        <w:lastRenderedPageBreak/>
        <w:t>Za</w:t>
      </w:r>
      <w:r>
        <w:rPr>
          <w:spacing w:val="40"/>
        </w:rPr>
        <w:t xml:space="preserve"> </w:t>
      </w:r>
      <w:r>
        <w:t>kandidate</w:t>
      </w:r>
      <w:r>
        <w:rPr>
          <w:spacing w:val="40"/>
        </w:rPr>
        <w:t xml:space="preserve"> </w:t>
      </w:r>
      <w:r>
        <w:t>prijavljene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natječaj,</w:t>
      </w:r>
      <w:r>
        <w:rPr>
          <w:spacing w:val="40"/>
        </w:rPr>
        <w:t xml:space="preserve"> </w:t>
      </w:r>
      <w:r>
        <w:t>koji</w:t>
      </w:r>
      <w:r>
        <w:rPr>
          <w:spacing w:val="40"/>
        </w:rPr>
        <w:t xml:space="preserve"> </w:t>
      </w:r>
      <w:r>
        <w:t>ispunjavaju</w:t>
      </w:r>
      <w:r>
        <w:rPr>
          <w:spacing w:val="40"/>
        </w:rPr>
        <w:t xml:space="preserve"> </w:t>
      </w:r>
      <w:r>
        <w:t>uvjete</w:t>
      </w:r>
      <w:r>
        <w:rPr>
          <w:spacing w:val="40"/>
        </w:rPr>
        <w:t xml:space="preserve"> </w:t>
      </w:r>
      <w:r>
        <w:t>natječaja</w:t>
      </w:r>
      <w:r>
        <w:rPr>
          <w:spacing w:val="40"/>
        </w:rPr>
        <w:t xml:space="preserve"> </w:t>
      </w:r>
      <w:r>
        <w:t>te</w:t>
      </w:r>
      <w:r>
        <w:rPr>
          <w:spacing w:val="40"/>
        </w:rPr>
        <w:t xml:space="preserve"> </w:t>
      </w:r>
      <w:r>
        <w:t>čije</w:t>
      </w:r>
      <w:r>
        <w:rPr>
          <w:spacing w:val="40"/>
        </w:rPr>
        <w:t xml:space="preserve"> </w:t>
      </w:r>
      <w:r>
        <w:t>su</w:t>
      </w:r>
      <w:r>
        <w:rPr>
          <w:spacing w:val="40"/>
        </w:rPr>
        <w:t xml:space="preserve"> </w:t>
      </w:r>
      <w:r>
        <w:t>prijave</w:t>
      </w:r>
      <w:r>
        <w:rPr>
          <w:spacing w:val="80"/>
        </w:rPr>
        <w:t xml:space="preserve"> </w:t>
      </w:r>
      <w:r>
        <w:t>pravodobne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potpune</w:t>
      </w:r>
      <w:r>
        <w:rPr>
          <w:spacing w:val="-9"/>
        </w:rPr>
        <w:t xml:space="preserve"> </w:t>
      </w:r>
      <w:r>
        <w:t>provest</w:t>
      </w:r>
      <w:r>
        <w:rPr>
          <w:spacing w:val="-9"/>
        </w:rPr>
        <w:t xml:space="preserve"> </w:t>
      </w:r>
      <w:r>
        <w:t>će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provjera</w:t>
      </w:r>
      <w:r>
        <w:rPr>
          <w:spacing w:val="-11"/>
        </w:rPr>
        <w:t xml:space="preserve"> </w:t>
      </w:r>
      <w:r>
        <w:t>znanja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sposobnosti</w:t>
      </w:r>
      <w:r>
        <w:rPr>
          <w:spacing w:val="40"/>
        </w:rPr>
        <w:t xml:space="preserve"> </w:t>
      </w:r>
      <w:r>
        <w:t>prema</w:t>
      </w:r>
      <w:r>
        <w:rPr>
          <w:spacing w:val="-10"/>
        </w:rPr>
        <w:t xml:space="preserve"> </w:t>
      </w:r>
      <w:r>
        <w:t>odredbama</w:t>
      </w:r>
      <w:r>
        <w:rPr>
          <w:spacing w:val="-10"/>
        </w:rPr>
        <w:t xml:space="preserve"> </w:t>
      </w:r>
      <w:r>
        <w:t>Pravilnika o načinu i postupku zapošljavanja, koji je dostupan na mrežnim stranicama škole, poveznica</w:t>
      </w:r>
      <w:r w:rsidR="00403B59">
        <w:t xml:space="preserve">: </w:t>
      </w:r>
      <w:hyperlink r:id="rId11" w:history="1">
        <w:r w:rsidR="00403B59" w:rsidRPr="00403B59">
          <w:rPr>
            <w:rStyle w:val="Hiperveza"/>
            <w:lang w:eastAsia="hr-HR"/>
          </w:rPr>
          <w:t>http://os-agnjeca-stasevica.skole.hr/</w:t>
        </w:r>
      </w:hyperlink>
    </w:p>
    <w:p w14:paraId="19EDF51C" w14:textId="77777777" w:rsidR="00403B59" w:rsidRDefault="00403B59" w:rsidP="00403B59">
      <w:pPr>
        <w:widowControl/>
        <w:autoSpaceDE/>
        <w:autoSpaceDN/>
        <w:spacing w:after="160" w:line="259" w:lineRule="auto"/>
        <w:rPr>
          <w:color w:val="000000"/>
          <w:sz w:val="24"/>
          <w:szCs w:val="24"/>
          <w:lang w:eastAsia="hr-HR"/>
        </w:rPr>
      </w:pPr>
    </w:p>
    <w:p w14:paraId="6F0E8DE7" w14:textId="6A9CBC3A" w:rsidR="00403B59" w:rsidRPr="00403B59" w:rsidRDefault="00403B59" w:rsidP="00403B59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</w:rPr>
      </w:pPr>
      <w:r w:rsidRPr="00403B59">
        <w:rPr>
          <w:color w:val="000000"/>
          <w:sz w:val="24"/>
          <w:szCs w:val="24"/>
          <w:lang w:eastAsia="hr-HR"/>
        </w:rPr>
        <w:t xml:space="preserve">Najkasnije do isteka roka za prijavu na natječaj na školskoj mrežnoj stranici pod linkom: </w:t>
      </w:r>
      <w:hyperlink r:id="rId12" w:history="1">
        <w:r w:rsidRPr="00403B59">
          <w:rPr>
            <w:color w:val="0563C1"/>
            <w:sz w:val="24"/>
            <w:szCs w:val="24"/>
            <w:u w:val="single"/>
            <w:lang w:eastAsia="hr-HR"/>
          </w:rPr>
          <w:t>http://os-agnjeca-stasevica.skole.hr/</w:t>
        </w:r>
      </w:hyperlink>
      <w:r w:rsidRPr="00403B59">
        <w:rPr>
          <w:color w:val="000000"/>
          <w:sz w:val="24"/>
          <w:szCs w:val="24"/>
          <w:lang w:eastAsia="hr-HR"/>
        </w:rPr>
        <w:t xml:space="preserve">  u rubrici „NATJEČAJI-Oglasi za posao-Testiranja“ objavit će se područje odnosno sadržaj i način vrednovanja, pravni i drugi izvori za pripremu kandidata/kinja za vrednovanje, vrijeme i mjesto održavanja.</w:t>
      </w:r>
      <w:r w:rsidRPr="00403B59">
        <w:rPr>
          <w:color w:val="333333"/>
          <w:sz w:val="24"/>
          <w:szCs w:val="24"/>
          <w:lang w:eastAsia="hr-HR"/>
        </w:rPr>
        <w:br/>
      </w:r>
      <w:r w:rsidRPr="00403B59">
        <w:rPr>
          <w:sz w:val="24"/>
          <w:szCs w:val="24"/>
          <w:shd w:val="clear" w:color="auto" w:fill="FFFFFF"/>
          <w:lang w:eastAsia="hr-HR"/>
        </w:rPr>
        <w:t>- područje procjene odnosno vrednovanja kandidata : Usmena i/ili pismena procjena odnosno testiranje i vrednovanje, sukladno Pravilniku o postupku zapošljavanja te procjeni i vrednovanju kandidata za zapošljavanje Osnovne škole fra Ante Gnječa.</w:t>
      </w:r>
    </w:p>
    <w:p w14:paraId="49F7B615" w14:textId="58E0E632" w:rsidR="00403B59" w:rsidRDefault="00403B59">
      <w:pPr>
        <w:pStyle w:val="Tijeloteksta"/>
        <w:ind w:left="0"/>
      </w:pPr>
      <w:r w:rsidRPr="00403B59">
        <w:rPr>
          <w:rFonts w:eastAsia="Calibri"/>
          <w:shd w:val="clear" w:color="auto" w:fill="FFFFFF"/>
          <w:lang w:eastAsia="hr-HR"/>
        </w:rPr>
        <w:t>Kandidati/kinje sami snose troškove dolaska na testiranje.</w:t>
      </w:r>
      <w:r w:rsidRPr="00403B59">
        <w:rPr>
          <w:rFonts w:eastAsia="Calibri"/>
          <w:lang w:eastAsia="hr-HR"/>
        </w:rPr>
        <w:br/>
      </w:r>
    </w:p>
    <w:p w14:paraId="610CB3B8" w14:textId="15CB8BA1" w:rsidR="00496186" w:rsidRDefault="00403B59">
      <w:pPr>
        <w:pStyle w:val="Tijeloteksta"/>
        <w:spacing w:before="1"/>
        <w:ind w:left="0"/>
      </w:pPr>
      <w:r w:rsidRPr="00403B59">
        <w:rPr>
          <w:color w:val="333333"/>
          <w:shd w:val="clear" w:color="auto" w:fill="FFFFFF"/>
          <w:lang w:eastAsia="hr-HR"/>
        </w:rPr>
        <w:t>Kandidati koji su pravodobno dostavili potpunu prijavu sa svim prilozima, odnosno ispravama i ispunjavaju uvjete natječaja dužni su pristupiti procjeni odnosno testiranju prema odredbama Pravilnika.</w:t>
      </w:r>
      <w:r w:rsidRPr="00403B59">
        <w:rPr>
          <w:color w:val="333333"/>
          <w:lang w:eastAsia="hr-HR"/>
        </w:rPr>
        <w:br/>
      </w:r>
    </w:p>
    <w:p w14:paraId="46DD74A4" w14:textId="77777777" w:rsidR="00403B59" w:rsidRPr="00403B59" w:rsidRDefault="00403B59" w:rsidP="00403B59">
      <w:pPr>
        <w:widowControl/>
        <w:autoSpaceDE/>
        <w:autoSpaceDN/>
        <w:rPr>
          <w:rFonts w:eastAsia="Calibri"/>
          <w:b/>
          <w:sz w:val="24"/>
          <w:szCs w:val="24"/>
        </w:rPr>
      </w:pPr>
      <w:r w:rsidRPr="00403B59">
        <w:rPr>
          <w:rFonts w:eastAsia="Calibri"/>
          <w:sz w:val="24"/>
          <w:szCs w:val="24"/>
          <w:shd w:val="clear" w:color="auto" w:fill="FFFFFF"/>
          <w:lang w:eastAsia="hr-HR"/>
        </w:rPr>
        <w:t>Urednom prijavom smatra se prijava koja sadrži sve podatke i priloge navedene u natječaju.</w:t>
      </w:r>
      <w:r w:rsidRPr="00403B59">
        <w:rPr>
          <w:rFonts w:eastAsia="Calibri"/>
          <w:sz w:val="24"/>
          <w:szCs w:val="24"/>
          <w:lang w:eastAsia="hr-HR"/>
        </w:rPr>
        <w:br/>
      </w:r>
      <w:r w:rsidRPr="00403B59">
        <w:rPr>
          <w:rFonts w:eastAsia="Calibri"/>
          <w:sz w:val="24"/>
          <w:szCs w:val="24"/>
          <w:lang w:eastAsia="hr-HR"/>
        </w:rPr>
        <w:br/>
      </w:r>
      <w:r w:rsidRPr="00403B59">
        <w:rPr>
          <w:rFonts w:eastAsia="Calibri"/>
          <w:sz w:val="24"/>
          <w:szCs w:val="24"/>
          <w:shd w:val="clear" w:color="auto" w:fill="FFFFFF"/>
          <w:lang w:eastAsia="hr-HR"/>
        </w:rPr>
        <w:t>Rok za podnošenje prijava na natječaj je osam (8) od dana objave na mrežnim stranicama i oglasnoj ploči Škole te na mrežnim stranicama i oglasnoj ploči Hrvatskog zavoda za zapošljavanje.</w:t>
      </w:r>
      <w:r w:rsidRPr="00403B59">
        <w:rPr>
          <w:rFonts w:eastAsia="Calibri"/>
          <w:sz w:val="24"/>
          <w:szCs w:val="24"/>
          <w:lang w:eastAsia="hr-HR"/>
        </w:rPr>
        <w:br/>
      </w:r>
      <w:r w:rsidRPr="00403B59">
        <w:rPr>
          <w:rFonts w:eastAsia="Calibri"/>
          <w:b/>
          <w:color w:val="333333"/>
          <w:sz w:val="24"/>
          <w:szCs w:val="24"/>
          <w:shd w:val="clear" w:color="auto" w:fill="FFFFFF"/>
          <w:lang w:eastAsia="hr-HR"/>
        </w:rPr>
        <w:t>Prijave za natječaj s dokazima o ispunjavanju uvjeta dostavljaju se na adresu škole neposredno ili poštom:</w:t>
      </w:r>
    </w:p>
    <w:p w14:paraId="5B3CEBF3" w14:textId="77777777" w:rsidR="00403B59" w:rsidRPr="00403B59" w:rsidRDefault="00403B59" w:rsidP="00403B59">
      <w:pPr>
        <w:widowControl/>
        <w:autoSpaceDE/>
        <w:autoSpaceDN/>
        <w:rPr>
          <w:rFonts w:eastAsia="Calibri"/>
          <w:b/>
          <w:sz w:val="24"/>
          <w:szCs w:val="24"/>
          <w:shd w:val="clear" w:color="auto" w:fill="FFFFFF"/>
          <w:lang w:eastAsia="hr-HR"/>
        </w:rPr>
      </w:pPr>
    </w:p>
    <w:p w14:paraId="38D08B6C" w14:textId="64C75EF4" w:rsidR="00403B59" w:rsidRPr="00403B59" w:rsidRDefault="00403B59" w:rsidP="00403B59">
      <w:pPr>
        <w:widowControl/>
        <w:autoSpaceDE/>
        <w:autoSpaceDN/>
        <w:rPr>
          <w:rFonts w:eastAsia="Calibri"/>
          <w:color w:val="000000"/>
          <w:sz w:val="24"/>
          <w:szCs w:val="24"/>
          <w:lang w:eastAsia="hr-HR"/>
        </w:rPr>
      </w:pPr>
      <w:r w:rsidRPr="00403B59">
        <w:rPr>
          <w:rFonts w:eastAsia="Calibri"/>
          <w:b/>
          <w:sz w:val="24"/>
          <w:szCs w:val="24"/>
          <w:shd w:val="clear" w:color="auto" w:fill="FFFFFF"/>
          <w:lang w:eastAsia="hr-HR"/>
        </w:rPr>
        <w:t>Osnovna škola fra Ante Gnječa, Petra Kežića 2, 20345 Staševica, s naznakom  „za natječaj-radno mjesto operativni djelatnik/ca za sigurnost i civilnu zaštitu“.</w:t>
      </w:r>
      <w:r w:rsidRPr="00403B59">
        <w:rPr>
          <w:rFonts w:eastAsia="Calibri"/>
          <w:b/>
          <w:sz w:val="24"/>
          <w:szCs w:val="24"/>
          <w:lang w:eastAsia="hr-HR"/>
        </w:rPr>
        <w:br/>
      </w:r>
      <w:r w:rsidRPr="00403B59">
        <w:rPr>
          <w:rFonts w:eastAsia="Calibri"/>
          <w:sz w:val="24"/>
          <w:szCs w:val="24"/>
          <w:lang w:eastAsia="hr-HR"/>
        </w:rPr>
        <w:br/>
      </w:r>
      <w:r w:rsidRPr="00403B59">
        <w:rPr>
          <w:rFonts w:eastAsia="Calibri"/>
          <w:sz w:val="24"/>
          <w:szCs w:val="24"/>
          <w:shd w:val="clear" w:color="auto" w:fill="FFFFFF"/>
          <w:lang w:eastAsia="hr-HR"/>
        </w:rPr>
        <w:t>Nepotpune prijave, odnosno prijave koje ne sadrže sve tražene dokumente kao i prijave koje pristignu izvan roka, neće se razmatrati te se osobe koje podnesu takve prijave ne smatraju kandidatima prijavljenim na natječaj i ne obavještavaju se o razlozima zašto se ne smatraju kandidatima natječaja.</w:t>
      </w:r>
      <w:r w:rsidRPr="00403B59">
        <w:rPr>
          <w:rFonts w:eastAsia="Calibri"/>
          <w:sz w:val="24"/>
          <w:szCs w:val="24"/>
          <w:lang w:eastAsia="hr-HR"/>
        </w:rPr>
        <w:br/>
      </w:r>
      <w:r w:rsidRPr="00403B59">
        <w:rPr>
          <w:rFonts w:eastAsia="Calibri"/>
          <w:sz w:val="24"/>
          <w:szCs w:val="24"/>
          <w:lang w:eastAsia="hr-HR"/>
        </w:rPr>
        <w:br/>
      </w:r>
      <w:r w:rsidRPr="00403B59">
        <w:rPr>
          <w:rFonts w:eastAsia="Calibri"/>
          <w:sz w:val="24"/>
          <w:szCs w:val="24"/>
          <w:shd w:val="clear" w:color="auto" w:fill="FFFFFF"/>
          <w:lang w:eastAsia="hr-HR"/>
        </w:rPr>
        <w:t>O rezultatima natječaja kandidati će biti obaviješteni u roku od 15 dana od dana sklapanja ugovora s izabranim kandidatom putem Obavijesti na mrežnoj stranici Škole</w:t>
      </w:r>
      <w:r w:rsidRPr="00403B59">
        <w:rPr>
          <w:rFonts w:eastAsia="Calibri"/>
          <w:color w:val="000000"/>
          <w:sz w:val="24"/>
          <w:szCs w:val="24"/>
          <w:lang w:eastAsia="hr-HR"/>
        </w:rPr>
        <w:t xml:space="preserve">: </w:t>
      </w:r>
    </w:p>
    <w:p w14:paraId="338191E4" w14:textId="77777777" w:rsidR="00403B59" w:rsidRPr="00403B59" w:rsidRDefault="00211CFB" w:rsidP="00403B59">
      <w:pPr>
        <w:widowControl/>
        <w:autoSpaceDE/>
        <w:autoSpaceDN/>
        <w:rPr>
          <w:rFonts w:eastAsia="Calibri"/>
          <w:color w:val="000000"/>
          <w:sz w:val="24"/>
          <w:szCs w:val="24"/>
          <w:lang w:eastAsia="hr-HR"/>
        </w:rPr>
      </w:pPr>
      <w:hyperlink r:id="rId13" w:history="1">
        <w:r w:rsidR="00403B59" w:rsidRPr="00403B59">
          <w:rPr>
            <w:color w:val="0563C1"/>
            <w:sz w:val="24"/>
            <w:szCs w:val="24"/>
            <w:u w:val="single"/>
            <w:lang w:eastAsia="hr-HR"/>
          </w:rPr>
          <w:t>http://os-agnjeca-stasevica.skole.hr/</w:t>
        </w:r>
      </w:hyperlink>
      <w:r w:rsidR="00403B59" w:rsidRPr="00403B59">
        <w:rPr>
          <w:rFonts w:eastAsia="Calibri"/>
          <w:color w:val="000000"/>
          <w:sz w:val="24"/>
          <w:szCs w:val="24"/>
          <w:lang w:eastAsia="hr-HR"/>
        </w:rPr>
        <w:t xml:space="preserve">  („NATJEČAJI-Oglasi za posao-Rezultati natječaja“).</w:t>
      </w:r>
    </w:p>
    <w:p w14:paraId="0CC6A1A3" w14:textId="6AB2FCB3" w:rsidR="00403B59" w:rsidRPr="00403B59" w:rsidRDefault="00403B59" w:rsidP="00403B59">
      <w:pPr>
        <w:widowControl/>
        <w:autoSpaceDE/>
        <w:autoSpaceDN/>
        <w:jc w:val="both"/>
        <w:rPr>
          <w:rFonts w:eastAsia="Calibri"/>
          <w:sz w:val="24"/>
          <w:szCs w:val="24"/>
        </w:rPr>
      </w:pPr>
    </w:p>
    <w:p w14:paraId="3B339A78" w14:textId="77777777" w:rsidR="00403B59" w:rsidRPr="00403B59" w:rsidRDefault="00403B59" w:rsidP="00403B59">
      <w:pPr>
        <w:widowControl/>
        <w:autoSpaceDE/>
        <w:autoSpaceDN/>
        <w:rPr>
          <w:rFonts w:eastAsia="Calibri"/>
          <w:sz w:val="24"/>
          <w:szCs w:val="24"/>
        </w:rPr>
      </w:pPr>
      <w:r w:rsidRPr="00403B59">
        <w:rPr>
          <w:color w:val="333333"/>
          <w:sz w:val="24"/>
          <w:szCs w:val="24"/>
          <w:shd w:val="clear" w:color="auto" w:fill="FFFFFF"/>
          <w:lang w:eastAsia="hr-HR"/>
        </w:rPr>
        <w:t xml:space="preserve"> Natječaj će se objaviti </w:t>
      </w:r>
      <w:r w:rsidRPr="00403B59">
        <w:rPr>
          <w:sz w:val="24"/>
          <w:szCs w:val="24"/>
          <w:shd w:val="clear" w:color="auto" w:fill="FFFFFF"/>
          <w:lang w:eastAsia="hr-HR"/>
        </w:rPr>
        <w:t xml:space="preserve">3.3.2026. godine  </w:t>
      </w:r>
      <w:r w:rsidRPr="00403B59">
        <w:rPr>
          <w:color w:val="333333"/>
          <w:sz w:val="24"/>
          <w:szCs w:val="24"/>
          <w:shd w:val="clear" w:color="auto" w:fill="FFFFFF"/>
          <w:lang w:eastAsia="hr-HR"/>
        </w:rPr>
        <w:t xml:space="preserve">na oglasnoj ploči i web. stranici Škole pod linkom: </w:t>
      </w:r>
      <w:hyperlink r:id="rId14" w:history="1">
        <w:r w:rsidRPr="00403B59">
          <w:rPr>
            <w:color w:val="0563C1"/>
            <w:sz w:val="24"/>
            <w:szCs w:val="24"/>
            <w:u w:val="single"/>
            <w:shd w:val="clear" w:color="auto" w:fill="FFFFFF"/>
            <w:lang w:eastAsia="hr-HR"/>
          </w:rPr>
          <w:t>http://os-agnjeca-stasevica.skole.hr/</w:t>
        </w:r>
      </w:hyperlink>
      <w:r w:rsidRPr="00403B59">
        <w:rPr>
          <w:color w:val="333333"/>
          <w:sz w:val="24"/>
          <w:szCs w:val="24"/>
          <w:shd w:val="clear" w:color="auto" w:fill="FFFFFF"/>
          <w:lang w:eastAsia="hr-HR"/>
        </w:rPr>
        <w:t xml:space="preserve">  („NATJEČAJI-Oglasi za posao-Natječaji“)  i web. stranicama Hrvatskog zavoda za zapošljavanje a krajnji rok za podnošenje prijava je </w:t>
      </w:r>
      <w:r w:rsidRPr="00403B59">
        <w:rPr>
          <w:sz w:val="24"/>
          <w:szCs w:val="24"/>
          <w:shd w:val="clear" w:color="auto" w:fill="FFFFFF"/>
          <w:lang w:eastAsia="hr-HR"/>
        </w:rPr>
        <w:t>11.3.2026. godine.</w:t>
      </w:r>
      <w:r w:rsidRPr="00403B59">
        <w:rPr>
          <w:color w:val="C00000"/>
          <w:sz w:val="24"/>
          <w:szCs w:val="24"/>
          <w:lang w:eastAsia="hr-HR"/>
        </w:rPr>
        <w:br/>
      </w:r>
    </w:p>
    <w:p w14:paraId="45B9C689" w14:textId="7AB85818" w:rsidR="00403B59" w:rsidRPr="00403B59" w:rsidRDefault="00403B59" w:rsidP="00403B59">
      <w:pPr>
        <w:widowControl/>
        <w:autoSpaceDE/>
        <w:autoSpaceDN/>
        <w:rPr>
          <w:sz w:val="24"/>
          <w:szCs w:val="24"/>
          <w:lang w:eastAsia="hr-HR"/>
        </w:rPr>
      </w:pPr>
      <w:r w:rsidRPr="00403B59">
        <w:rPr>
          <w:rFonts w:eastAsia="Calibri"/>
          <w:sz w:val="24"/>
          <w:szCs w:val="24"/>
        </w:rPr>
        <w:t xml:space="preserve">Klasa: </w:t>
      </w:r>
      <w:r w:rsidRPr="00403B59">
        <w:rPr>
          <w:sz w:val="24"/>
          <w:szCs w:val="24"/>
          <w:lang w:eastAsia="hr-HR"/>
        </w:rPr>
        <w:t>112-04/26-01/</w:t>
      </w:r>
      <w:r w:rsidR="00211CFB">
        <w:rPr>
          <w:sz w:val="24"/>
          <w:szCs w:val="24"/>
          <w:lang w:eastAsia="hr-HR"/>
        </w:rPr>
        <w:t>1</w:t>
      </w:r>
    </w:p>
    <w:p w14:paraId="0302408D" w14:textId="77777777" w:rsidR="00403B59" w:rsidRPr="00403B59" w:rsidRDefault="00403B59" w:rsidP="00403B59">
      <w:pPr>
        <w:widowControl/>
        <w:autoSpaceDE/>
        <w:autoSpaceDN/>
        <w:rPr>
          <w:sz w:val="24"/>
          <w:szCs w:val="24"/>
          <w:lang w:eastAsia="hr-HR"/>
        </w:rPr>
      </w:pPr>
      <w:r w:rsidRPr="00403B59">
        <w:rPr>
          <w:sz w:val="24"/>
          <w:szCs w:val="24"/>
          <w:lang w:eastAsia="hr-HR"/>
        </w:rPr>
        <w:t>Urbroj: 2117-146-26-1</w:t>
      </w:r>
    </w:p>
    <w:p w14:paraId="08731F58" w14:textId="77777777" w:rsidR="00403B59" w:rsidRPr="00403B59" w:rsidRDefault="00403B59" w:rsidP="00403B59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  <w:r w:rsidRPr="00403B59">
        <w:rPr>
          <w:rFonts w:eastAsia="Calibri"/>
          <w:sz w:val="24"/>
          <w:szCs w:val="24"/>
        </w:rPr>
        <w:t>Staševica, 3.3. 2026. godine</w:t>
      </w:r>
    </w:p>
    <w:p w14:paraId="43861656" w14:textId="77777777" w:rsidR="00403B59" w:rsidRPr="00403B59" w:rsidRDefault="00403B59" w:rsidP="00403B59">
      <w:pPr>
        <w:widowControl/>
        <w:autoSpaceDE/>
        <w:autoSpaceDN/>
        <w:spacing w:after="200" w:line="276" w:lineRule="auto"/>
        <w:ind w:left="720"/>
        <w:contextualSpacing/>
        <w:rPr>
          <w:rFonts w:eastAsia="Calibri"/>
          <w:sz w:val="24"/>
          <w:szCs w:val="24"/>
        </w:rPr>
      </w:pPr>
    </w:p>
    <w:p w14:paraId="0A13C7E3" w14:textId="77777777" w:rsidR="00403B59" w:rsidRPr="00403B59" w:rsidRDefault="00403B59" w:rsidP="00403B59">
      <w:pPr>
        <w:widowControl/>
        <w:autoSpaceDE/>
        <w:autoSpaceDN/>
        <w:spacing w:after="200" w:line="276" w:lineRule="auto"/>
        <w:ind w:left="720"/>
        <w:contextualSpacing/>
        <w:jc w:val="center"/>
        <w:rPr>
          <w:rFonts w:eastAsia="Calibri"/>
          <w:sz w:val="24"/>
          <w:szCs w:val="24"/>
        </w:rPr>
      </w:pPr>
      <w:r w:rsidRPr="00403B59">
        <w:rPr>
          <w:rFonts w:eastAsia="Calibri"/>
          <w:sz w:val="24"/>
          <w:szCs w:val="24"/>
        </w:rPr>
        <w:t xml:space="preserve">                                                         Ravnateljica</w:t>
      </w:r>
    </w:p>
    <w:p w14:paraId="33E8142D" w14:textId="77777777" w:rsidR="00403B59" w:rsidRPr="00403B59" w:rsidRDefault="00403B59" w:rsidP="00403B59">
      <w:pPr>
        <w:widowControl/>
        <w:autoSpaceDE/>
        <w:autoSpaceDN/>
        <w:spacing w:after="200" w:line="276" w:lineRule="auto"/>
        <w:ind w:left="720"/>
        <w:contextualSpacing/>
        <w:jc w:val="right"/>
        <w:rPr>
          <w:rFonts w:eastAsia="Calibri"/>
          <w:sz w:val="24"/>
          <w:szCs w:val="24"/>
        </w:rPr>
      </w:pPr>
      <w:r w:rsidRPr="00403B59">
        <w:rPr>
          <w:rFonts w:eastAsia="Calibri"/>
          <w:sz w:val="24"/>
          <w:szCs w:val="24"/>
        </w:rPr>
        <w:t>Danijela Gluščević Zubčić dipl.uč.mag.bibl.</w:t>
      </w:r>
    </w:p>
    <w:p w14:paraId="19E52CF1" w14:textId="5CC93485" w:rsidR="00496186" w:rsidRDefault="00496186">
      <w:pPr>
        <w:pStyle w:val="Tijeloteksta"/>
        <w:spacing w:before="1"/>
        <w:rPr>
          <w:rFonts w:ascii="Calibri"/>
        </w:rPr>
      </w:pPr>
    </w:p>
    <w:sectPr w:rsidR="00496186">
      <w:pgSz w:w="11910" w:h="16840"/>
      <w:pgMar w:top="132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92F23"/>
    <w:multiLevelType w:val="hybridMultilevel"/>
    <w:tmpl w:val="FD264806"/>
    <w:lvl w:ilvl="0" w:tplc="A3D4A25C">
      <w:numFmt w:val="bullet"/>
      <w:lvlText w:val="-"/>
      <w:lvlJc w:val="left"/>
      <w:pPr>
        <w:ind w:left="6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1FBAA7FA">
      <w:numFmt w:val="bullet"/>
      <w:lvlText w:val="•"/>
      <w:lvlJc w:val="left"/>
      <w:pPr>
        <w:ind w:left="1529" w:hanging="360"/>
      </w:pPr>
      <w:rPr>
        <w:rFonts w:hint="default"/>
        <w:lang w:val="hr-HR" w:eastAsia="en-US" w:bidi="ar-SA"/>
      </w:rPr>
    </w:lvl>
    <w:lvl w:ilvl="2" w:tplc="CDAA9CC0">
      <w:numFmt w:val="bullet"/>
      <w:lvlText w:val="•"/>
      <w:lvlJc w:val="left"/>
      <w:pPr>
        <w:ind w:left="2399" w:hanging="360"/>
      </w:pPr>
      <w:rPr>
        <w:rFonts w:hint="default"/>
        <w:lang w:val="hr-HR" w:eastAsia="en-US" w:bidi="ar-SA"/>
      </w:rPr>
    </w:lvl>
    <w:lvl w:ilvl="3" w:tplc="E3B677AE">
      <w:numFmt w:val="bullet"/>
      <w:lvlText w:val="•"/>
      <w:lvlJc w:val="left"/>
      <w:pPr>
        <w:ind w:left="3268" w:hanging="360"/>
      </w:pPr>
      <w:rPr>
        <w:rFonts w:hint="default"/>
        <w:lang w:val="hr-HR" w:eastAsia="en-US" w:bidi="ar-SA"/>
      </w:rPr>
    </w:lvl>
    <w:lvl w:ilvl="4" w:tplc="D564ECB6">
      <w:numFmt w:val="bullet"/>
      <w:lvlText w:val="•"/>
      <w:lvlJc w:val="left"/>
      <w:pPr>
        <w:ind w:left="4138" w:hanging="360"/>
      </w:pPr>
      <w:rPr>
        <w:rFonts w:hint="default"/>
        <w:lang w:val="hr-HR" w:eastAsia="en-US" w:bidi="ar-SA"/>
      </w:rPr>
    </w:lvl>
    <w:lvl w:ilvl="5" w:tplc="BC8CD050">
      <w:numFmt w:val="bullet"/>
      <w:lvlText w:val="•"/>
      <w:lvlJc w:val="left"/>
      <w:pPr>
        <w:ind w:left="5008" w:hanging="360"/>
      </w:pPr>
      <w:rPr>
        <w:rFonts w:hint="default"/>
        <w:lang w:val="hr-HR" w:eastAsia="en-US" w:bidi="ar-SA"/>
      </w:rPr>
    </w:lvl>
    <w:lvl w:ilvl="6" w:tplc="15F842DE">
      <w:numFmt w:val="bullet"/>
      <w:lvlText w:val="•"/>
      <w:lvlJc w:val="left"/>
      <w:pPr>
        <w:ind w:left="5877" w:hanging="360"/>
      </w:pPr>
      <w:rPr>
        <w:rFonts w:hint="default"/>
        <w:lang w:val="hr-HR" w:eastAsia="en-US" w:bidi="ar-SA"/>
      </w:rPr>
    </w:lvl>
    <w:lvl w:ilvl="7" w:tplc="A962A7B0">
      <w:numFmt w:val="bullet"/>
      <w:lvlText w:val="•"/>
      <w:lvlJc w:val="left"/>
      <w:pPr>
        <w:ind w:left="6747" w:hanging="360"/>
      </w:pPr>
      <w:rPr>
        <w:rFonts w:hint="default"/>
        <w:lang w:val="hr-HR" w:eastAsia="en-US" w:bidi="ar-SA"/>
      </w:rPr>
    </w:lvl>
    <w:lvl w:ilvl="8" w:tplc="BCFA5B00">
      <w:numFmt w:val="bullet"/>
      <w:lvlText w:val="•"/>
      <w:lvlJc w:val="left"/>
      <w:pPr>
        <w:ind w:left="7617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4C6D4964"/>
    <w:multiLevelType w:val="hybridMultilevel"/>
    <w:tmpl w:val="78D4C862"/>
    <w:lvl w:ilvl="0" w:tplc="D2E42EE8">
      <w:numFmt w:val="bullet"/>
      <w:lvlText w:val="-"/>
      <w:lvlJc w:val="left"/>
      <w:pPr>
        <w:ind w:left="1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CB9223CE">
      <w:numFmt w:val="bullet"/>
      <w:lvlText w:val="•"/>
      <w:lvlJc w:val="left"/>
      <w:pPr>
        <w:ind w:left="1061" w:hanging="140"/>
      </w:pPr>
      <w:rPr>
        <w:rFonts w:hint="default"/>
        <w:lang w:val="hr-HR" w:eastAsia="en-US" w:bidi="ar-SA"/>
      </w:rPr>
    </w:lvl>
    <w:lvl w:ilvl="2" w:tplc="E130726E">
      <w:numFmt w:val="bullet"/>
      <w:lvlText w:val="•"/>
      <w:lvlJc w:val="left"/>
      <w:pPr>
        <w:ind w:left="1983" w:hanging="140"/>
      </w:pPr>
      <w:rPr>
        <w:rFonts w:hint="default"/>
        <w:lang w:val="hr-HR" w:eastAsia="en-US" w:bidi="ar-SA"/>
      </w:rPr>
    </w:lvl>
    <w:lvl w:ilvl="3" w:tplc="57C6BDF8">
      <w:numFmt w:val="bullet"/>
      <w:lvlText w:val="•"/>
      <w:lvlJc w:val="left"/>
      <w:pPr>
        <w:ind w:left="2904" w:hanging="140"/>
      </w:pPr>
      <w:rPr>
        <w:rFonts w:hint="default"/>
        <w:lang w:val="hr-HR" w:eastAsia="en-US" w:bidi="ar-SA"/>
      </w:rPr>
    </w:lvl>
    <w:lvl w:ilvl="4" w:tplc="857446CC">
      <w:numFmt w:val="bullet"/>
      <w:lvlText w:val="•"/>
      <w:lvlJc w:val="left"/>
      <w:pPr>
        <w:ind w:left="3826" w:hanging="140"/>
      </w:pPr>
      <w:rPr>
        <w:rFonts w:hint="default"/>
        <w:lang w:val="hr-HR" w:eastAsia="en-US" w:bidi="ar-SA"/>
      </w:rPr>
    </w:lvl>
    <w:lvl w:ilvl="5" w:tplc="609EE914">
      <w:numFmt w:val="bullet"/>
      <w:lvlText w:val="•"/>
      <w:lvlJc w:val="left"/>
      <w:pPr>
        <w:ind w:left="4748" w:hanging="140"/>
      </w:pPr>
      <w:rPr>
        <w:rFonts w:hint="default"/>
        <w:lang w:val="hr-HR" w:eastAsia="en-US" w:bidi="ar-SA"/>
      </w:rPr>
    </w:lvl>
    <w:lvl w:ilvl="6" w:tplc="6598ED18">
      <w:numFmt w:val="bullet"/>
      <w:lvlText w:val="•"/>
      <w:lvlJc w:val="left"/>
      <w:pPr>
        <w:ind w:left="5669" w:hanging="140"/>
      </w:pPr>
      <w:rPr>
        <w:rFonts w:hint="default"/>
        <w:lang w:val="hr-HR" w:eastAsia="en-US" w:bidi="ar-SA"/>
      </w:rPr>
    </w:lvl>
    <w:lvl w:ilvl="7" w:tplc="6D2E12FA">
      <w:numFmt w:val="bullet"/>
      <w:lvlText w:val="•"/>
      <w:lvlJc w:val="left"/>
      <w:pPr>
        <w:ind w:left="6591" w:hanging="140"/>
      </w:pPr>
      <w:rPr>
        <w:rFonts w:hint="default"/>
        <w:lang w:val="hr-HR" w:eastAsia="en-US" w:bidi="ar-SA"/>
      </w:rPr>
    </w:lvl>
    <w:lvl w:ilvl="8" w:tplc="525AD4C4">
      <w:numFmt w:val="bullet"/>
      <w:lvlText w:val="•"/>
      <w:lvlJc w:val="left"/>
      <w:pPr>
        <w:ind w:left="7513" w:hanging="140"/>
      </w:pPr>
      <w:rPr>
        <w:rFonts w:hint="default"/>
        <w:lang w:val="hr-HR" w:eastAsia="en-US" w:bidi="ar-SA"/>
      </w:rPr>
    </w:lvl>
  </w:abstractNum>
  <w:abstractNum w:abstractNumId="2" w15:restartNumberingAfterBreak="0">
    <w:nsid w:val="64607901"/>
    <w:multiLevelType w:val="hybridMultilevel"/>
    <w:tmpl w:val="D504801A"/>
    <w:lvl w:ilvl="0" w:tplc="041A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186"/>
    <w:rsid w:val="00211CFB"/>
    <w:rsid w:val="00403B59"/>
    <w:rsid w:val="00496186"/>
    <w:rsid w:val="005951E9"/>
    <w:rsid w:val="007178A7"/>
    <w:rsid w:val="008A6750"/>
    <w:rsid w:val="008E234A"/>
    <w:rsid w:val="00C1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E012D"/>
  <w15:docId w15:val="{F4FF0FB2-B8E9-4846-ADD4-B9A5F4A71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41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666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iperveza1">
    <w:name w:val="Hiperveza1"/>
    <w:basedOn w:val="Zadanifontodlomka"/>
    <w:uiPriority w:val="99"/>
    <w:unhideWhenUsed/>
    <w:rsid w:val="00403B59"/>
    <w:rPr>
      <w:color w:val="0563C1"/>
      <w:u w:val="single"/>
    </w:rPr>
  </w:style>
  <w:style w:type="character" w:styleId="Hiperveza">
    <w:name w:val="Hyperlink"/>
    <w:basedOn w:val="Zadanifontodlomka"/>
    <w:uiPriority w:val="99"/>
    <w:unhideWhenUsed/>
    <w:rsid w:val="00403B59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03B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hyperlink" Target="http://os-agnjeca-stasevica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hyperlink" Target="http://os-agnjeca-stasevica.skole.hr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hyperlink" Target="http://os-agnjeca-stasevica.skole.hr/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4" Type="http://schemas.openxmlformats.org/officeDocument/2006/relationships/hyperlink" Target="http://os-agnjeca-stasevica.skole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1532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Šeremet</dc:creator>
  <cp:lastModifiedBy>Kristina Matić</cp:lastModifiedBy>
  <cp:revision>6</cp:revision>
  <dcterms:created xsi:type="dcterms:W3CDTF">2026-02-11T08:23:00Z</dcterms:created>
  <dcterms:modified xsi:type="dcterms:W3CDTF">2026-03-03T08:38:00Z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2026-02-11T00:00:00Z</vt:filetime>
  </property>
  <property fmtid="{D5CDD505-2E9C-101B-9397-08002B2CF9AE}" pid="5" name="Producer">
    <vt:lpwstr>Microsoft® Word 2019</vt:lpwstr>
  </property>
</Properties>
</file>